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68C4" w14:textId="3D765359" w:rsidR="005773F8" w:rsidRPr="005773F8" w:rsidRDefault="001352F3" w:rsidP="005773F8">
      <w:pPr>
        <w:jc w:val="center"/>
        <w:rPr>
          <w:b/>
          <w:bCs/>
          <w:sz w:val="32"/>
          <w:szCs w:val="32"/>
        </w:rPr>
      </w:pPr>
      <w:r w:rsidRPr="001352F3">
        <w:rPr>
          <w:b/>
          <w:bCs/>
          <w:sz w:val="32"/>
          <w:szCs w:val="32"/>
        </w:rPr>
        <w:t>ИНФОРМАЦИ</w:t>
      </w:r>
      <w:r w:rsidR="005773F8">
        <w:rPr>
          <w:b/>
          <w:bCs/>
          <w:sz w:val="32"/>
          <w:szCs w:val="32"/>
        </w:rPr>
        <w:t>Я</w:t>
      </w:r>
    </w:p>
    <w:p w14:paraId="510C7199" w14:textId="656ED4F2" w:rsidR="005773F8" w:rsidRDefault="005773F8" w:rsidP="001352F3">
      <w:pPr>
        <w:jc w:val="both"/>
        <w:rPr>
          <w:szCs w:val="28"/>
        </w:rPr>
      </w:pPr>
    </w:p>
    <w:p w14:paraId="42AB06A7" w14:textId="7E0FD2A2" w:rsidR="005773F8" w:rsidRPr="00C47987" w:rsidRDefault="005773F8" w:rsidP="005773F8">
      <w:pPr>
        <w:jc w:val="both"/>
        <w:rPr>
          <w:b/>
          <w:bCs/>
        </w:rPr>
      </w:pPr>
      <w:r>
        <w:t xml:space="preserve">          Начисления за коммунальную услугу по обращению с ТКО производятся из числа постоянно или временно проживающих в помещении граждан. Если же в квартире или доме никто не проживает, объём коммунальных услуг определяется исходя </w:t>
      </w:r>
      <w:r w:rsidRPr="00C47987">
        <w:rPr>
          <w:b/>
          <w:bCs/>
        </w:rPr>
        <w:t>из количества собственников</w:t>
      </w:r>
      <w:r>
        <w:t xml:space="preserve">. Если потребитель отсутствовал в помещении </w:t>
      </w:r>
      <w:r w:rsidRPr="00C47987">
        <w:rPr>
          <w:b/>
          <w:bCs/>
        </w:rPr>
        <w:t>более 5 дней</w:t>
      </w:r>
      <w:r>
        <w:t xml:space="preserve">, ему необходимо обратиться к региональному оператору. Сделать это можно </w:t>
      </w:r>
      <w:r w:rsidRPr="00C47987">
        <w:rPr>
          <w:b/>
          <w:bCs/>
        </w:rPr>
        <w:t xml:space="preserve">до начала периода отсутствия или в течение 30 дней после его окончания, приложив необходимые документы. </w:t>
      </w:r>
    </w:p>
    <w:p w14:paraId="583A6501" w14:textId="77777777" w:rsidR="005773F8" w:rsidRDefault="005773F8" w:rsidP="001352F3">
      <w:pPr>
        <w:jc w:val="both"/>
      </w:pPr>
      <w:r>
        <w:t xml:space="preserve">          Документы должны содержать дату начала отсутствия потребителя, подпись уполномоченного лица и печать. Полный список документов приведен в п. 93 Правил №354. </w:t>
      </w:r>
    </w:p>
    <w:p w14:paraId="2DB914A2" w14:textId="77777777" w:rsidR="005773F8" w:rsidRDefault="005773F8" w:rsidP="001352F3">
      <w:pPr>
        <w:jc w:val="both"/>
      </w:pPr>
      <w:r>
        <w:t xml:space="preserve">           Все собственники ТКО, а именно собственники помещений в многоквартирных домах, частных домовладений, согласно Закона № 89-ФЗ обязаны заключить договор на оказание услуг по обращению с ТКО с региональным оператором. </w:t>
      </w:r>
    </w:p>
    <w:p w14:paraId="5A8A8C4C" w14:textId="77777777" w:rsidR="005773F8" w:rsidRDefault="005773F8" w:rsidP="001352F3">
      <w:pPr>
        <w:jc w:val="both"/>
      </w:pPr>
      <w:r>
        <w:t xml:space="preserve">          Для физических лиц заключение договора в письменной форме не требуется. Услуга по обращению с ТКО предоставляется на основании публичной оферты, то есть автоматически, без необходимости подписывать договор. Это означает, что договор считается заключённым с момента начала оказания услуг. </w:t>
      </w:r>
    </w:p>
    <w:p w14:paraId="4B6A29B4" w14:textId="77777777" w:rsidR="005773F8" w:rsidRDefault="005773F8" w:rsidP="001352F3">
      <w:pPr>
        <w:jc w:val="both"/>
      </w:pPr>
      <w:r>
        <w:t xml:space="preserve">          В связи с тем, что деятельность по обращению с ТКО подлежит лицензированию, самостоятельно сжигать, утилизировать ТКО, в силу закона, запрещено. Граждане обязаны соблюдать требования санитарного законодательства, поэтому обращение с ТКО должно обеспечиваться посредством заключения соответствующих договоров. Несоблюдение экологических и санитарно-эпидемиологических требований влечет административную ответственность, предусмотренную КоАП РФ, которая предусматривает наложение административного штрафа на граждан. </w:t>
      </w:r>
    </w:p>
    <w:p w14:paraId="12F3B7BA" w14:textId="77960590" w:rsidR="005773F8" w:rsidRDefault="005773F8" w:rsidP="001352F3">
      <w:pPr>
        <w:jc w:val="both"/>
      </w:pPr>
      <w:r>
        <w:t xml:space="preserve">          </w:t>
      </w:r>
      <w:r w:rsidRPr="00C47987">
        <w:rPr>
          <w:b/>
          <w:bCs/>
        </w:rPr>
        <w:t>Даже если собственник жилого помещения не проживает в нём (например, из</w:t>
      </w:r>
      <w:r w:rsidR="00C47987" w:rsidRPr="00C47987">
        <w:rPr>
          <w:b/>
          <w:bCs/>
        </w:rPr>
        <w:t>-</w:t>
      </w:r>
      <w:r w:rsidRPr="00C47987">
        <w:rPr>
          <w:b/>
          <w:bCs/>
        </w:rPr>
        <w:t>за регистрации и постоянного проживания в другом месте), он всё равно обязан оплачивать услугу по обращению с ТКО. Начисления будут производиться исходя из количества собственников этого помещения</w:t>
      </w:r>
      <w:r>
        <w:t xml:space="preserve">, как это предусмотрено пунктом 148 (36) Правил № 354. </w:t>
      </w:r>
    </w:p>
    <w:p w14:paraId="57981174" w14:textId="77777777" w:rsidR="005773F8" w:rsidRPr="00C47987" w:rsidRDefault="005773F8" w:rsidP="001352F3">
      <w:pPr>
        <w:jc w:val="both"/>
        <w:rPr>
          <w:b/>
          <w:bCs/>
        </w:rPr>
      </w:pPr>
      <w:r w:rsidRPr="00C47987">
        <w:rPr>
          <w:b/>
          <w:bCs/>
        </w:rPr>
        <w:t xml:space="preserve">          В целях организации вывоза растительных отходов, требуется соблюдать ряд условий при их складировании в местах накопления ТКО. Растительные отходы (трава) должны быть упакованы в мешки, ветки должны быть попилены, связаны и приготовлены для вывоза. </w:t>
      </w:r>
    </w:p>
    <w:p w14:paraId="67EC2400" w14:textId="34C0087F" w:rsidR="005773F8" w:rsidRPr="001352F3" w:rsidRDefault="005773F8" w:rsidP="001352F3">
      <w:pPr>
        <w:jc w:val="both"/>
        <w:rPr>
          <w:szCs w:val="28"/>
        </w:rPr>
      </w:pPr>
      <w:r>
        <w:lastRenderedPageBreak/>
        <w:t xml:space="preserve">          Крупногабаритные отходы вывозятся по заявке. Заявку на вывоз отходов необходимо оставлять по номеру телефона диспетчерской службы: </w:t>
      </w:r>
      <w:r w:rsidRPr="00C47987">
        <w:rPr>
          <w:b/>
          <w:bCs/>
        </w:rPr>
        <w:t>т. 8 (383) 363-04-22</w:t>
      </w:r>
      <w:r>
        <w:t xml:space="preserve">. Операторы принимают звонки потребителей с </w:t>
      </w:r>
      <w:r w:rsidRPr="00C47987">
        <w:rPr>
          <w:b/>
          <w:bCs/>
        </w:rPr>
        <w:t>8:00</w:t>
      </w:r>
      <w:r>
        <w:t xml:space="preserve"> до </w:t>
      </w:r>
      <w:r w:rsidRPr="00C47987">
        <w:rPr>
          <w:b/>
          <w:bCs/>
        </w:rPr>
        <w:t>20:00</w:t>
      </w:r>
      <w:r>
        <w:t xml:space="preserve"> ежедневно. Либо через мобильное приложение для подачи заявки на вывоз ТКО. QR-код для загрузки приложения:</w:t>
      </w:r>
    </w:p>
    <w:sectPr w:rsidR="005773F8" w:rsidRPr="001352F3" w:rsidSect="007418A4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6FDB"/>
    <w:multiLevelType w:val="hybridMultilevel"/>
    <w:tmpl w:val="62A8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3CC"/>
    <w:multiLevelType w:val="hybridMultilevel"/>
    <w:tmpl w:val="3A985C36"/>
    <w:lvl w:ilvl="0" w:tplc="B7AA96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79"/>
    <w:rsid w:val="001352F3"/>
    <w:rsid w:val="002A50AA"/>
    <w:rsid w:val="005773F8"/>
    <w:rsid w:val="00674D99"/>
    <w:rsid w:val="00675079"/>
    <w:rsid w:val="006C0B77"/>
    <w:rsid w:val="007418A4"/>
    <w:rsid w:val="008242FF"/>
    <w:rsid w:val="00870751"/>
    <w:rsid w:val="00922C48"/>
    <w:rsid w:val="00963107"/>
    <w:rsid w:val="00B37F2C"/>
    <w:rsid w:val="00B915B7"/>
    <w:rsid w:val="00C47987"/>
    <w:rsid w:val="00DE1D25"/>
    <w:rsid w:val="00EA59DF"/>
    <w:rsid w:val="00EE4070"/>
    <w:rsid w:val="00F12C76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74CD"/>
  <w15:chartTrackingRefBased/>
  <w15:docId w15:val="{780BA834-ECE7-4232-B1C0-3433BA3E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F2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2024-12-25T09:48:00Z</dcterms:created>
  <dcterms:modified xsi:type="dcterms:W3CDTF">2024-12-25T10:08:00Z</dcterms:modified>
</cp:coreProperties>
</file>