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CC" w:rsidRPr="00F81257" w:rsidRDefault="00F81257" w:rsidP="00F81257">
      <w:pPr>
        <w:pStyle w:val="a3"/>
        <w:shd w:val="clear" w:color="auto" w:fill="FFFFFF"/>
        <w:spacing w:before="138" w:beforeAutospacing="0" w:after="138" w:afterAutospacing="0"/>
        <w:jc w:val="center"/>
        <w:rPr>
          <w:color w:val="2C2C2C"/>
        </w:rPr>
      </w:pPr>
      <w:r w:rsidRPr="00F81257">
        <w:rPr>
          <w:color w:val="2C2C2C"/>
        </w:rPr>
        <w:t>ТЕХНИЧЕСКИЕ СРЕДСТВА ДЛЯ ИНВАЛИДОВ</w:t>
      </w:r>
    </w:p>
    <w:p w:rsidR="001136CC" w:rsidRPr="00F81257" w:rsidRDefault="001136CC" w:rsidP="00F81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</w:rPr>
      </w:pPr>
      <w:r w:rsidRPr="00F81257">
        <w:rPr>
          <w:color w:val="2C2C2C"/>
        </w:rPr>
        <w:t>В соответствии со ст. 10 Федерального закона от 24.11.1995 N 181-ФЗ «О социальной защите инвалидов в Российской Федерации» 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:rsidR="001136CC" w:rsidRPr="00F81257" w:rsidRDefault="001136CC" w:rsidP="00F81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</w:rPr>
      </w:pPr>
      <w:r w:rsidRPr="00F81257">
        <w:rPr>
          <w:color w:val="2C2C2C"/>
        </w:rPr>
        <w:t>Федеральный перечень реабилитационных мероприятий, технических средств реабилитации и услуг, предоставляемых инвалиду, утверждается Правительством Российской Федерации.</w:t>
      </w:r>
    </w:p>
    <w:p w:rsidR="001136CC" w:rsidRPr="00F81257" w:rsidRDefault="001136CC" w:rsidP="00F81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</w:rPr>
      </w:pPr>
      <w:r w:rsidRPr="00F81257">
        <w:rPr>
          <w:color w:val="2C2C2C"/>
        </w:rPr>
        <w:t>В настоящее время действует федеральный перечень реабилитационных мероприятий, технических средств реабилитации и услуг, предоставляемых инвалиду, утвержденный Распоряжением Правительства РФ от 30.12.2005 N 2347-р.</w:t>
      </w:r>
    </w:p>
    <w:p w:rsidR="001136CC" w:rsidRDefault="001136CC" w:rsidP="00F81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</w:rPr>
      </w:pPr>
      <w:r w:rsidRPr="00F81257">
        <w:rPr>
          <w:color w:val="2C2C2C"/>
        </w:rPr>
        <w:t>Распоряжением Правительства РФ от 21.12.2019 N 3107-р, вступившим в законную силу 21.12.2019 года, в федеральный перечень реабилитационных мероприятий, технических средств реабилитации и услуг, предоставляемых инвалиду, включены аккумуляторные батареи к креслам-коляскам.</w:t>
      </w:r>
    </w:p>
    <w:p w:rsidR="00F81257" w:rsidRPr="00F81257" w:rsidRDefault="00F81257" w:rsidP="00F81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</w:rPr>
      </w:pPr>
    </w:p>
    <w:p w:rsidR="00507061" w:rsidRPr="00F81257" w:rsidRDefault="00F81257" w:rsidP="00F81257">
      <w:pPr>
        <w:jc w:val="both"/>
        <w:rPr>
          <w:rFonts w:ascii="Times New Roman" w:hAnsi="Times New Roman" w:cs="Times New Roman"/>
          <w:sz w:val="24"/>
          <w:szCs w:val="24"/>
        </w:rPr>
      </w:pPr>
      <w:r w:rsidRPr="00F81257"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  <w:proofErr w:type="spellStart"/>
      <w:r w:rsidRPr="00F81257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F81257">
        <w:rPr>
          <w:rFonts w:ascii="Times New Roman" w:hAnsi="Times New Roman" w:cs="Times New Roman"/>
          <w:sz w:val="24"/>
          <w:szCs w:val="24"/>
        </w:rPr>
        <w:t xml:space="preserve"> района юрист 1 класса О.Е. </w:t>
      </w:r>
      <w:proofErr w:type="spellStart"/>
      <w:r w:rsidRPr="00F81257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 w:rsidRPr="00F812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7061" w:rsidRPr="00F81257" w:rsidSect="0050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36CC"/>
    <w:rsid w:val="001136CC"/>
    <w:rsid w:val="00507061"/>
    <w:rsid w:val="00F8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2020-02-19T09:09:00Z</dcterms:created>
  <dcterms:modified xsi:type="dcterms:W3CDTF">2020-02-19T09:22:00Z</dcterms:modified>
</cp:coreProperties>
</file>