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664" w:rsidRDefault="00DE520C" w:rsidP="00953664">
      <w:pPr>
        <w:pStyle w:val="a3"/>
        <w:rPr>
          <w:rFonts w:ascii="Times New Roman" w:hAnsi="Times New Roman"/>
        </w:rPr>
      </w:pPr>
      <w:r w:rsidRPr="00DE520C">
        <w:pict>
          <v:rect id="_x0000_s1026" style="position:absolute;margin-left:351pt;margin-top:9pt;width:2in;height:1in;z-index:251660288" strokeweight="6pt">
            <v:stroke linestyle="thickBetweenThin"/>
            <v:textbox style="mso-next-textbox:#_x0000_s1026">
              <w:txbxContent>
                <w:p w:rsidR="00953664" w:rsidRDefault="00E27BD5" w:rsidP="00953664">
                  <w:pPr>
                    <w:pStyle w:val="a3"/>
                    <w:jc w:val="center"/>
                    <w:rPr>
                      <w:rFonts w:ascii="Times New Roman" w:hAnsi="Times New Roman"/>
                      <w:b/>
                    </w:rPr>
                  </w:pPr>
                  <w:r>
                    <w:rPr>
                      <w:rFonts w:ascii="Times New Roman" w:hAnsi="Times New Roman"/>
                      <w:b/>
                    </w:rPr>
                    <w:t>28.06.</w:t>
                  </w:r>
                  <w:r w:rsidR="00953664">
                    <w:rPr>
                      <w:rFonts w:ascii="Times New Roman" w:hAnsi="Times New Roman"/>
                      <w:b/>
                    </w:rPr>
                    <w:t>2019</w:t>
                  </w:r>
                </w:p>
                <w:p w:rsidR="00953664" w:rsidRDefault="00E27BD5" w:rsidP="00953664">
                  <w:pPr>
                    <w:pStyle w:val="a3"/>
                    <w:jc w:val="center"/>
                    <w:rPr>
                      <w:rFonts w:ascii="Times New Roman" w:hAnsi="Times New Roman"/>
                      <w:b/>
                    </w:rPr>
                  </w:pPr>
                  <w:r>
                    <w:rPr>
                      <w:rFonts w:ascii="Times New Roman" w:hAnsi="Times New Roman"/>
                      <w:b/>
                    </w:rPr>
                    <w:t>№ 9/170</w:t>
                  </w:r>
                </w:p>
                <w:p w:rsidR="00953664" w:rsidRDefault="00953664" w:rsidP="00953664">
                  <w:pPr>
                    <w:pStyle w:val="a3"/>
                    <w:jc w:val="center"/>
                    <w:rPr>
                      <w:rFonts w:ascii="Times New Roman" w:hAnsi="Times New Roman"/>
                      <w:b/>
                    </w:rPr>
                  </w:pPr>
                  <w:r>
                    <w:rPr>
                      <w:rFonts w:ascii="Times New Roman" w:hAnsi="Times New Roman"/>
                      <w:b/>
                    </w:rPr>
                    <w:t>Распространяется бесплатно</w:t>
                  </w:r>
                </w:p>
              </w:txbxContent>
            </v:textbox>
          </v:rect>
        </w:pict>
      </w:r>
      <w:r w:rsidRPr="00DE520C">
        <w:rPr>
          <w:rFonts w:ascii="Times New Roman" w:hAnsi="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1pt;height:78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font-size:40pt;v-text-kern:t" trim="t" fitpath="t" string="ИНФОРМАЦИОННЫЙ БЮЛЛЕТЕНЬ"/>
          </v:shape>
        </w:pict>
      </w:r>
    </w:p>
    <w:p w:rsidR="00953664" w:rsidRDefault="00953664" w:rsidP="00953664">
      <w:pPr>
        <w:pStyle w:val="a3"/>
        <w:ind w:firstLine="708"/>
        <w:rPr>
          <w:rFonts w:ascii="Times New Roman" w:hAnsi="Times New Roman"/>
        </w:rPr>
      </w:pPr>
    </w:p>
    <w:tbl>
      <w:tblPr>
        <w:tblW w:w="1003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0030"/>
      </w:tblGrid>
      <w:tr w:rsidR="00953664" w:rsidTr="006550B8">
        <w:trPr>
          <w:trHeight w:val="204"/>
        </w:trPr>
        <w:tc>
          <w:tcPr>
            <w:tcW w:w="10030" w:type="dxa"/>
            <w:tcBorders>
              <w:top w:val="triple" w:sz="4" w:space="0" w:color="auto"/>
              <w:left w:val="triple" w:sz="4" w:space="0" w:color="auto"/>
              <w:bottom w:val="triple" w:sz="4" w:space="0" w:color="auto"/>
              <w:right w:val="triple" w:sz="4" w:space="0" w:color="auto"/>
            </w:tcBorders>
            <w:hideMark/>
          </w:tcPr>
          <w:p w:rsidR="00953664" w:rsidRDefault="00953664" w:rsidP="006550B8">
            <w:pPr>
              <w:pStyle w:val="a3"/>
              <w:spacing w:line="276" w:lineRule="auto"/>
              <w:rPr>
                <w:rFonts w:ascii="Times New Roman" w:hAnsi="Times New Roman"/>
                <w:sz w:val="24"/>
                <w:szCs w:val="24"/>
              </w:rPr>
            </w:pPr>
            <w:r>
              <w:rPr>
                <w:rFonts w:ascii="Times New Roman" w:hAnsi="Times New Roman"/>
                <w:sz w:val="24"/>
                <w:szCs w:val="24"/>
              </w:rPr>
              <w:sym w:font="Symbol" w:char="00A8"/>
            </w:r>
            <w:r>
              <w:rPr>
                <w:rFonts w:ascii="Times New Roman" w:hAnsi="Times New Roman"/>
                <w:sz w:val="24"/>
                <w:szCs w:val="24"/>
              </w:rPr>
              <w:t xml:space="preserve">официальное периодическое печатное издание органов местного самоуправления </w:t>
            </w:r>
            <w:proofErr w:type="spellStart"/>
            <w:r>
              <w:rPr>
                <w:rFonts w:ascii="Times New Roman" w:hAnsi="Times New Roman"/>
                <w:sz w:val="24"/>
                <w:szCs w:val="24"/>
              </w:rPr>
              <w:t>Новопреображенского</w:t>
            </w:r>
            <w:proofErr w:type="spellEnd"/>
            <w:r>
              <w:rPr>
                <w:rFonts w:ascii="Times New Roman" w:hAnsi="Times New Roman"/>
                <w:sz w:val="24"/>
                <w:szCs w:val="24"/>
              </w:rPr>
              <w:t xml:space="preserve">  сельсовета </w:t>
            </w:r>
            <w:r>
              <w:rPr>
                <w:rFonts w:ascii="Times New Roman" w:hAnsi="Times New Roman"/>
                <w:sz w:val="24"/>
                <w:szCs w:val="24"/>
              </w:rPr>
              <w:sym w:font="Symbol" w:char="00A8"/>
            </w:r>
          </w:p>
        </w:tc>
      </w:tr>
    </w:tbl>
    <w:p w:rsidR="001E2EC6" w:rsidRDefault="001E2EC6" w:rsidP="00A1406E">
      <w:pPr>
        <w:pStyle w:val="a3"/>
        <w:jc w:val="center"/>
        <w:rPr>
          <w:rFonts w:ascii="Times New Roman" w:hAnsi="Times New Roman"/>
          <w:b/>
          <w:sz w:val="24"/>
          <w:szCs w:val="24"/>
        </w:rPr>
        <w:sectPr w:rsidR="001E2EC6" w:rsidSect="00FD5526">
          <w:pgSz w:w="11906" w:h="16838"/>
          <w:pgMar w:top="1134" w:right="850" w:bottom="1134" w:left="1701" w:header="708" w:footer="708" w:gutter="0"/>
          <w:cols w:space="708"/>
          <w:docGrid w:linePitch="360"/>
        </w:sectPr>
      </w:pPr>
    </w:p>
    <w:p w:rsidR="001A4C18" w:rsidRDefault="00990AC5" w:rsidP="00953664">
      <w:pPr>
        <w:jc w:val="center"/>
      </w:pPr>
      <w:r>
        <w:lastRenderedPageBreak/>
        <w:t>Приложение специальный выпуск</w:t>
      </w:r>
    </w:p>
    <w:p w:rsidR="00953664" w:rsidRDefault="00DE520C" w:rsidP="00953664">
      <w:pPr>
        <w:jc w:val="center"/>
        <w:rPr>
          <w:b/>
        </w:rPr>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6" type="#_x0000_t158" style="width:496pt;height:74pt" fillcolor="#3cf" strokecolor="#009" strokeweight="1pt">
            <v:shadow on="t" color="#009" offset="7pt,-7pt"/>
            <v:textpath style="font-family:&quot;Impact&quot;;font-size:18pt;v-text-spacing:52429f;v-text-kern:t" trim="t" fitpath="t" xscale="f" string="ПРОКУРАТУРА РАЗЪЯСНЯЕТ&#10;"/>
          </v:shape>
        </w:pict>
      </w:r>
    </w:p>
    <w:p w:rsidR="00953664" w:rsidRDefault="00953664" w:rsidP="00A1406E">
      <w:pPr>
        <w:tabs>
          <w:tab w:val="left" w:pos="460"/>
        </w:tabs>
        <w:rPr>
          <w:b/>
        </w:rPr>
      </w:pPr>
    </w:p>
    <w:p w:rsidR="00C82CEB" w:rsidRDefault="00C82CEB" w:rsidP="00A1406E">
      <w:pPr>
        <w:tabs>
          <w:tab w:val="left" w:pos="460"/>
        </w:tabs>
        <w:rPr>
          <w:b/>
        </w:rPr>
      </w:pPr>
    </w:p>
    <w:p w:rsidR="00C82CEB" w:rsidRDefault="00C82CEB" w:rsidP="00A1406E">
      <w:pPr>
        <w:tabs>
          <w:tab w:val="left" w:pos="460"/>
        </w:tabs>
        <w:rPr>
          <w:b/>
        </w:rPr>
      </w:pP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Default="00C82CEB" w:rsidP="00C82CEB">
      <w:pPr>
        <w:pStyle w:val="ad"/>
        <w:shd w:val="clear" w:color="auto" w:fill="FFFFFF"/>
        <w:spacing w:before="0" w:beforeAutospacing="0" w:after="75" w:afterAutospacing="0"/>
        <w:ind w:firstLine="330"/>
        <w:jc w:val="center"/>
        <w:rPr>
          <w:rStyle w:val="ae"/>
          <w:rFonts w:eastAsiaTheme="majorEastAsia"/>
          <w:color w:val="000000"/>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0" w:beforeAutospacing="0" w:after="75" w:afterAutospacing="0"/>
        <w:ind w:firstLine="330"/>
        <w:jc w:val="center"/>
        <w:rPr>
          <w:b/>
          <w:bCs/>
          <w:color w:val="000000"/>
        </w:rPr>
      </w:pPr>
      <w:r w:rsidRPr="00C82CEB">
        <w:rPr>
          <w:rStyle w:val="ae"/>
          <w:rFonts w:eastAsiaTheme="majorEastAsia"/>
          <w:color w:val="000000"/>
        </w:rPr>
        <w:lastRenderedPageBreak/>
        <w:t>О внесении изменений в законодательство о контрактной системе</w:t>
      </w:r>
    </w:p>
    <w:p w:rsidR="00C82CEB" w:rsidRPr="00C82CEB" w:rsidRDefault="00C82CEB" w:rsidP="00C82CEB">
      <w:pPr>
        <w:pStyle w:val="ad"/>
        <w:shd w:val="clear" w:color="auto" w:fill="FFFFFF"/>
        <w:spacing w:before="0" w:beforeAutospacing="0" w:after="75" w:afterAutospacing="0"/>
        <w:ind w:firstLine="709"/>
        <w:jc w:val="both"/>
        <w:rPr>
          <w:color w:val="000000"/>
        </w:rPr>
      </w:pPr>
      <w:r w:rsidRPr="00C82CEB">
        <w:rPr>
          <w:color w:val="000000"/>
        </w:rPr>
        <w:t>С 01.05.2019 вступили в силу изменения, внесенные Федеральным законом от 01.05.2019 № 69-ФЗ в статьи 56 и 56.1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82CEB" w:rsidRPr="00C82CEB" w:rsidRDefault="00C82CEB" w:rsidP="00C82CEB">
      <w:pPr>
        <w:pStyle w:val="ad"/>
        <w:shd w:val="clear" w:color="auto" w:fill="FFFFFF"/>
        <w:spacing w:before="0" w:beforeAutospacing="0" w:after="75" w:afterAutospacing="0"/>
        <w:ind w:firstLine="709"/>
        <w:jc w:val="both"/>
        <w:rPr>
          <w:color w:val="000000"/>
        </w:rPr>
      </w:pPr>
      <w:r w:rsidRPr="00C82CEB">
        <w:rPr>
          <w:color w:val="000000"/>
        </w:rPr>
        <w:t xml:space="preserve">Согласно законодательной новелле введены ограничения для организаций, которые могут принимать участие в конкурсе на предоставление таких услуг. Установлена обязанность заказчиков осуществлять закупки услуг по организации отдыха детей и их </w:t>
      </w:r>
      <w:r w:rsidRPr="00C82CEB">
        <w:rPr>
          <w:color w:val="000000"/>
        </w:rPr>
        <w:lastRenderedPageBreak/>
        <w:t>оздоровлению путем проведения конкурса с ограниченным участием и конкурса с ограниченным участием в электронной форме.</w:t>
      </w:r>
    </w:p>
    <w:p w:rsidR="00C82CEB" w:rsidRPr="00C82CEB" w:rsidRDefault="00C82CEB" w:rsidP="00C82CEB">
      <w:pPr>
        <w:pStyle w:val="ad"/>
        <w:shd w:val="clear" w:color="auto" w:fill="FFFFFF"/>
        <w:spacing w:before="0" w:beforeAutospacing="0" w:after="75" w:afterAutospacing="0"/>
        <w:ind w:firstLine="709"/>
        <w:jc w:val="both"/>
        <w:rPr>
          <w:color w:val="000000"/>
        </w:rPr>
      </w:pPr>
      <w:proofErr w:type="gramStart"/>
      <w:r w:rsidRPr="00C82CEB">
        <w:rPr>
          <w:color w:val="000000"/>
        </w:rPr>
        <w:t xml:space="preserve">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w:t>
      </w:r>
      <w:proofErr w:type="spellStart"/>
      <w:r w:rsidRPr="00C82CEB">
        <w:rPr>
          <w:color w:val="000000"/>
        </w:rPr>
        <w:t>предквалификационный</w:t>
      </w:r>
      <w:proofErr w:type="spellEnd"/>
      <w:r w:rsidRPr="00C82CEB">
        <w:rPr>
          <w:color w:val="000000"/>
        </w:rPr>
        <w:t xml:space="preserve"> отбор.</w:t>
      </w:r>
      <w:proofErr w:type="gramEnd"/>
    </w:p>
    <w:p w:rsidR="00C82CEB" w:rsidRDefault="00C82CEB" w:rsidP="00C82CEB">
      <w:pPr>
        <w:pStyle w:val="ad"/>
        <w:shd w:val="clear" w:color="auto" w:fill="FFFFFF"/>
        <w:spacing w:before="0" w:beforeAutospacing="0" w:after="75" w:afterAutospacing="0"/>
        <w:ind w:firstLine="330"/>
        <w:jc w:val="both"/>
        <w:rPr>
          <w:color w:val="000000"/>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hd w:val="clear" w:color="auto" w:fill="FFFFFF"/>
        <w:spacing w:before="0" w:beforeAutospacing="0" w:after="75" w:afterAutospacing="0"/>
        <w:ind w:firstLine="330"/>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Помощник прокурора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юрист 1 класса                                                                                      С.С. </w:t>
      </w:r>
      <w:proofErr w:type="spellStart"/>
      <w:r w:rsidRPr="00C82CEB">
        <w:rPr>
          <w:color w:val="000000"/>
        </w:rPr>
        <w:t>Бармин</w:t>
      </w:r>
      <w:proofErr w:type="spellEnd"/>
      <w:r w:rsidRPr="00C82CEB">
        <w:rPr>
          <w:color w:val="000000"/>
        </w:rPr>
        <w:t xml:space="preserve">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P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pPr>
    </w:p>
    <w:p w:rsid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pPr>
      <w:r w:rsidRPr="00C82CEB">
        <w:rPr>
          <w:rStyle w:val="ae"/>
          <w:rFonts w:eastAsiaTheme="majorEastAsia"/>
          <w:color w:val="000000"/>
        </w:rPr>
        <w:lastRenderedPageBreak/>
        <w:t>Налоговые льготы многодетным семьям</w:t>
      </w:r>
    </w:p>
    <w:p w:rsidR="00C82CEB" w:rsidRPr="00C82CEB" w:rsidRDefault="00C82CEB" w:rsidP="00C82CEB">
      <w:pPr>
        <w:pStyle w:val="ad"/>
        <w:shd w:val="clear" w:color="auto" w:fill="FFFFFF"/>
        <w:spacing w:before="0" w:beforeAutospacing="0" w:after="0" w:afterAutospacing="0"/>
        <w:ind w:firstLine="709"/>
        <w:jc w:val="center"/>
        <w:rPr>
          <w:color w:val="000000"/>
        </w:rPr>
      </w:pP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 xml:space="preserve">Федеральным законом от 15 апреля 2019 года № 63-ФЗ «О внесении </w:t>
      </w:r>
      <w:r w:rsidRPr="00C82CEB">
        <w:rPr>
          <w:color w:val="000000"/>
        </w:rPr>
        <w:lastRenderedPageBreak/>
        <w:t xml:space="preserve">изменений в часть вторую Налогового кодекса РФ и статью 9 Федерального закона «О внесении изменений в части первую и вторую Налогового кодекса РФ и отдельные законодательные акты </w:t>
      </w:r>
      <w:r w:rsidRPr="00C82CEB">
        <w:rPr>
          <w:color w:val="000000"/>
        </w:rPr>
        <w:lastRenderedPageBreak/>
        <w:t>Российской Федерации о налогах и сборах» предусмотрено предоставление дополнительных налоговых льгот многодетным семьям.</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При наличии сведений о количестве детей налогоплательщика инспекция самостоятельно предоставит вышеуказанным физическим лицам льготы по налогу на имущество и земельному налогу. Однако целесообразно обратиться в налоговый орган с заявлением о предоставлении льготы до начала формирования налоговых уведомлений за 2018 год. Следует напомнить, что закон уточняет исчисление налога на имущество физических лиц в случае разрушения объекта, транспортного налога в случае угона автомобиля.</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lastRenderedPageBreak/>
        <w:t>Юридические лица перестанут предоставлять декларации по земельному и транспортному налогу. По налогу на имущество организаций можно будет представить одну декларацию, если налогоплательщик состоит на учете в нескольких инспекциях по месту нахождения принадлежащих объектов недвижимости.</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Кроме того, индивидуальные предприниматели и лица, занимающиеся частной практики, вместо подачи декларации о предполагаемом доходе по форме 4-НДФЛ с 2020 года будут уплачивать авансовые платежи.</w:t>
      </w:r>
      <w:r w:rsidRPr="00C82CEB">
        <w:rPr>
          <w:color w:val="000000"/>
        </w:rPr>
        <w:br/>
        <w:t>Указанные изменения вступили в силу, за исключением некоторых положений, для которых установлены отдельные сроки.</w:t>
      </w:r>
    </w:p>
    <w:p w:rsidR="00C82CEB" w:rsidRDefault="00C82CEB" w:rsidP="00C82CEB">
      <w:pPr>
        <w:pStyle w:val="ad"/>
        <w:shd w:val="clear" w:color="auto" w:fill="FFFFFF"/>
        <w:spacing w:before="0" w:beforeAutospacing="0" w:after="75" w:afterAutospacing="0"/>
        <w:ind w:firstLine="330"/>
        <w:jc w:val="both"/>
        <w:rPr>
          <w:color w:val="000000"/>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hd w:val="clear" w:color="auto" w:fill="FFFFFF"/>
        <w:spacing w:before="0" w:beforeAutospacing="0" w:after="75" w:afterAutospacing="0"/>
        <w:ind w:firstLine="330"/>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Помощник прокурора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юрист 1 класса                                                                                      С.С. </w:t>
      </w:r>
      <w:proofErr w:type="spellStart"/>
      <w:r w:rsidRPr="00C82CEB">
        <w:rPr>
          <w:color w:val="000000"/>
        </w:rPr>
        <w:t>Бармин</w:t>
      </w:r>
      <w:proofErr w:type="spellEnd"/>
      <w:r w:rsidRPr="00C82CEB">
        <w:rPr>
          <w:color w:val="000000"/>
        </w:rPr>
        <w:t xml:space="preserve"> </w:t>
      </w:r>
    </w:p>
    <w:p w:rsidR="00C82CEB" w:rsidRPr="00C82CEB" w:rsidRDefault="00C82CEB" w:rsidP="00C82CEB"/>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Pr="00C82CEB" w:rsidRDefault="00C82CEB" w:rsidP="00C82CEB"/>
    <w:p w:rsid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pPr>
      <w:r w:rsidRPr="00C82CEB">
        <w:rPr>
          <w:rStyle w:val="ae"/>
          <w:rFonts w:eastAsiaTheme="majorEastAsia"/>
          <w:color w:val="000000"/>
        </w:rPr>
        <w:lastRenderedPageBreak/>
        <w:t xml:space="preserve">Вступили в силу </w:t>
      </w:r>
      <w:proofErr w:type="gramStart"/>
      <w:r w:rsidRPr="00C82CEB">
        <w:rPr>
          <w:rStyle w:val="ae"/>
          <w:rFonts w:eastAsiaTheme="majorEastAsia"/>
          <w:color w:val="000000"/>
        </w:rPr>
        <w:t>правила уведомления правообладателей некоторых объектов недвижимости</w:t>
      </w:r>
      <w:proofErr w:type="gramEnd"/>
      <w:r w:rsidRPr="00C82CEB">
        <w:rPr>
          <w:rStyle w:val="ae"/>
          <w:rFonts w:eastAsiaTheme="majorEastAsia"/>
          <w:color w:val="000000"/>
        </w:rPr>
        <w:t xml:space="preserve"> о необходимости их сноса</w:t>
      </w:r>
    </w:p>
    <w:p w:rsidR="00C82CEB" w:rsidRPr="00C82CEB" w:rsidRDefault="00C82CEB" w:rsidP="00C82CEB">
      <w:pPr>
        <w:pStyle w:val="ad"/>
        <w:shd w:val="clear" w:color="auto" w:fill="FFFFFF"/>
        <w:spacing w:before="0" w:beforeAutospacing="0" w:after="0" w:afterAutospacing="0"/>
        <w:ind w:firstLine="709"/>
        <w:jc w:val="center"/>
        <w:rPr>
          <w:color w:val="000000"/>
        </w:rPr>
      </w:pP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С 26 мая 2019 года вступили в силу Правила уведомления правообладателей о том, что такие здание, сооружение, объект незавершенного строительства подлежат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(утв. Постановлением Правительства РФ от 13.05.2019 №588).</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 xml:space="preserve">Теперь правообладатели объектов недвижимости считаются </w:t>
      </w:r>
      <w:r w:rsidRPr="00C82CEB">
        <w:rPr>
          <w:color w:val="000000"/>
        </w:rPr>
        <w:lastRenderedPageBreak/>
        <w:t>уведомленными по истечении 10 календарных дней со дня направления им уведомления по почте при условии его опубликования и размещения на официальном сайте органа местного самоуправления.</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Правообладателями в данном случае являются собственников здания, сооружения, помещений в них (в том числе собственников помещений в многоквартирном доме), объекта незавершенного строительства, а также нанимателей жилых помещений по договорам социального найма или договорам найма жилых помещений государственного и муниципального жилищного фонда в многоквартирных домах.</w:t>
      </w:r>
    </w:p>
    <w:p w:rsidR="00C82CEB" w:rsidRDefault="00C82CEB" w:rsidP="00C82CEB">
      <w:pPr>
        <w:pStyle w:val="ad"/>
        <w:shd w:val="clear" w:color="auto" w:fill="FFFFFF"/>
        <w:spacing w:before="0" w:beforeAutospacing="0" w:after="75" w:afterAutospacing="0"/>
        <w:ind w:firstLine="330"/>
        <w:jc w:val="both"/>
        <w:rPr>
          <w:color w:val="000000"/>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hd w:val="clear" w:color="auto" w:fill="FFFFFF"/>
        <w:spacing w:before="0" w:beforeAutospacing="0" w:after="75" w:afterAutospacing="0"/>
        <w:ind w:firstLine="330"/>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Помощник прокурора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юрист 1 класса                                                                                      С.С. </w:t>
      </w:r>
      <w:proofErr w:type="spellStart"/>
      <w:r w:rsidRPr="00C82CEB">
        <w:rPr>
          <w:color w:val="000000"/>
        </w:rPr>
        <w:t>Бармин</w:t>
      </w:r>
      <w:proofErr w:type="spellEnd"/>
      <w:r w:rsidRPr="00C82CEB">
        <w:rPr>
          <w:color w:val="000000"/>
        </w:rPr>
        <w:t xml:space="preserve"> </w:t>
      </w:r>
    </w:p>
    <w:p w:rsid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lastRenderedPageBreak/>
        <w:t xml:space="preserve">Прокуратура разъясняет </w:t>
      </w:r>
    </w:p>
    <w:p w:rsidR="00C82CEB" w:rsidRPr="00C82CEB" w:rsidRDefault="00C82CEB" w:rsidP="00C82CEB"/>
    <w:p w:rsid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0" w:beforeAutospacing="0" w:after="0" w:afterAutospacing="0"/>
        <w:ind w:firstLine="709"/>
        <w:jc w:val="center"/>
        <w:rPr>
          <w:rStyle w:val="ae"/>
          <w:rFonts w:eastAsiaTheme="majorEastAsia"/>
          <w:color w:val="000000"/>
        </w:rPr>
      </w:pPr>
      <w:r w:rsidRPr="00C82CEB">
        <w:rPr>
          <w:rStyle w:val="ae"/>
          <w:rFonts w:eastAsiaTheme="majorEastAsia"/>
          <w:color w:val="000000"/>
        </w:rPr>
        <w:lastRenderedPageBreak/>
        <w:t>Определение границ земельного участка</w:t>
      </w:r>
    </w:p>
    <w:p w:rsidR="00C82CEB" w:rsidRPr="00C82CEB" w:rsidRDefault="00C82CEB" w:rsidP="00C82CEB">
      <w:pPr>
        <w:pStyle w:val="ad"/>
        <w:shd w:val="clear" w:color="auto" w:fill="FFFFFF"/>
        <w:spacing w:before="0" w:beforeAutospacing="0" w:after="0" w:afterAutospacing="0"/>
        <w:ind w:firstLine="709"/>
        <w:jc w:val="center"/>
        <w:rPr>
          <w:color w:val="000000"/>
        </w:rPr>
      </w:pP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Анализ практики рассмотрения обращений граждан по вопросам исполнения земельного законодательства свидетельствует о распространенности проблемы несоответствия сведений о границах смежных земельных участков, внесенных в Единый государственный реестр недвижимости (далее - ЕГРН), их фактическому расположению. При этом в большинстве случаев у собственников смежных участков отсутствует спор о месте прохождения границы.</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Разрешение подобных ситуаций возможно в рамках предусмотренных законодательством процедур регистрации недвижимости без обращения в суд, что зачастую гражданами не используется.</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Так, в соответствии со ст.ст. 43, 61 Федерального закона от 13.07.2015 № 218-ФЗ «О государственной регистрации недвижимости» предусмотрена возможность уточнения общей границы нескольких земельных участков в случае, если содержащиеся в ЕГРН сведений о ней являются ошибочными.</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 xml:space="preserve">В целях внесения соответствующих изменений в ЕГРН заинтересованному лицу необходимо </w:t>
      </w:r>
      <w:r w:rsidRPr="00C82CEB">
        <w:rPr>
          <w:color w:val="000000"/>
        </w:rPr>
        <w:lastRenderedPageBreak/>
        <w:t xml:space="preserve">обратиться к кадастровому инженеру за выполнением кадастровых работ в отношении земельных участков, граница которых является ошибочной. </w:t>
      </w:r>
      <w:proofErr w:type="gramStart"/>
      <w:r w:rsidRPr="00C82CEB">
        <w:rPr>
          <w:color w:val="000000"/>
        </w:rPr>
        <w:t>В ходе кадастровых работ местоположение общей границы согласно ст. 22 Федерального закона от 13.07.2015 № 218-ФЗ «О государственной регистрации недвижимости» подлежит определению на основании из сведений, содержащихся в документе, подтверждающем право на земельный участок, или при отсутствии такого документа исходя из сведений, содержащихся в документах, определявших местоположение границ земельного участка при его образовании.</w:t>
      </w:r>
      <w:proofErr w:type="gramEnd"/>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При отсутствии данных сведений граница подлежит определению по фактическому использованию, сложившемуся за период 15 и более лет. Также в рамках межевания кадастровый инженер обеспечивает согласование с заинтересованными лицами местоположения уточняемой границы.</w:t>
      </w:r>
    </w:p>
    <w:p w:rsidR="00C82CEB" w:rsidRPr="00C82CEB" w:rsidRDefault="00C82CEB" w:rsidP="00C82CEB">
      <w:pPr>
        <w:pStyle w:val="ad"/>
        <w:shd w:val="clear" w:color="auto" w:fill="FFFFFF"/>
        <w:spacing w:before="0" w:beforeAutospacing="0" w:after="0" w:afterAutospacing="0"/>
        <w:ind w:firstLine="709"/>
        <w:jc w:val="both"/>
        <w:rPr>
          <w:color w:val="000000"/>
        </w:rPr>
      </w:pPr>
      <w:r w:rsidRPr="00C82CEB">
        <w:rPr>
          <w:color w:val="000000"/>
        </w:rPr>
        <w:t xml:space="preserve">Процедура уточнения сведений о местоположении границ земельных участков завершается обращением заинтересованного лица с заявлением об осуществлении кадастрового учета в органы </w:t>
      </w:r>
      <w:proofErr w:type="spellStart"/>
      <w:r w:rsidRPr="00C82CEB">
        <w:rPr>
          <w:color w:val="000000"/>
        </w:rPr>
        <w:t>Росреестра</w:t>
      </w:r>
      <w:proofErr w:type="spellEnd"/>
      <w:r w:rsidRPr="00C82CEB">
        <w:rPr>
          <w:color w:val="000000"/>
        </w:rPr>
        <w:t>.</w:t>
      </w:r>
    </w:p>
    <w:p w:rsidR="00C82CEB" w:rsidRDefault="00C82CEB" w:rsidP="00C82CEB">
      <w:pPr>
        <w:pStyle w:val="ad"/>
        <w:shd w:val="clear" w:color="auto" w:fill="FFFFFF"/>
        <w:spacing w:before="0" w:beforeAutospacing="0" w:after="75" w:afterAutospacing="0"/>
        <w:ind w:firstLine="330"/>
        <w:jc w:val="both"/>
        <w:rPr>
          <w:color w:val="000000"/>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hd w:val="clear" w:color="auto" w:fill="FFFFFF"/>
        <w:spacing w:before="0" w:beforeAutospacing="0" w:after="75" w:afterAutospacing="0"/>
        <w:ind w:firstLine="330"/>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Помощник прокурора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Pr>
        <w:pStyle w:val="ad"/>
        <w:shd w:val="clear" w:color="auto" w:fill="FFFFFF"/>
        <w:spacing w:before="0" w:beforeAutospacing="0" w:after="75" w:afterAutospacing="0" w:line="240" w:lineRule="exact"/>
        <w:jc w:val="both"/>
        <w:rPr>
          <w:color w:val="000000"/>
        </w:rPr>
      </w:pPr>
      <w:r w:rsidRPr="00C82CEB">
        <w:rPr>
          <w:color w:val="000000"/>
        </w:rPr>
        <w:t xml:space="preserve">юрист 1 класса                                                                                      С.С. </w:t>
      </w:r>
      <w:proofErr w:type="spellStart"/>
      <w:r w:rsidRPr="00C82CEB">
        <w:rPr>
          <w:color w:val="000000"/>
        </w:rPr>
        <w:t>Бармин</w:t>
      </w:r>
      <w:proofErr w:type="spellEnd"/>
      <w:r w:rsidRPr="00C82CEB">
        <w:rPr>
          <w:color w:val="000000"/>
        </w:rPr>
        <w:t xml:space="preserve"> </w:t>
      </w: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Pr="00C82CEB" w:rsidRDefault="00C82CEB" w:rsidP="00C82CEB">
      <w:pPr>
        <w:jc w:val="both"/>
        <w:outlineLvl w:val="1"/>
        <w:rPr>
          <w:b/>
          <w:bCs/>
        </w:rPr>
      </w:pPr>
    </w:p>
    <w:p w:rsidR="00C82CEB" w:rsidRDefault="00C82CEB" w:rsidP="00C82CEB">
      <w:pPr>
        <w:ind w:firstLine="709"/>
        <w:jc w:val="both"/>
        <w:outlineLvl w:val="1"/>
        <w:rPr>
          <w:b/>
          <w:bCs/>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ind w:firstLine="709"/>
        <w:jc w:val="both"/>
        <w:outlineLvl w:val="1"/>
        <w:rPr>
          <w:b/>
          <w:bCs/>
        </w:rPr>
      </w:pPr>
      <w:r w:rsidRPr="00C82CEB">
        <w:rPr>
          <w:b/>
          <w:bCs/>
        </w:rPr>
        <w:lastRenderedPageBreak/>
        <w:t>Установлены таксы исчисления ущерба для целей статьи 258 УК РФ (незаконная охота)</w:t>
      </w:r>
    </w:p>
    <w:p w:rsidR="00C82CEB" w:rsidRPr="00C82CEB" w:rsidRDefault="00C82CEB" w:rsidP="00C82CEB">
      <w:pPr>
        <w:ind w:firstLine="709"/>
        <w:jc w:val="both"/>
      </w:pPr>
      <w:r w:rsidRPr="00C82CEB">
        <w:t>Постановлением Правительства РФ от 10.06.2019 N 75 «Об утверждении такс и методики исчисления крупного и особо крупного ущерба для целей статьи 258 Уголовного кодекса Российской Федерации» приводятся виды охотничьих ресурсов и таксы для исчисления крупного и особо крупного ущерба (в рублях за одну особь).</w:t>
      </w:r>
    </w:p>
    <w:p w:rsidR="00C82CEB" w:rsidRPr="00C82CEB" w:rsidRDefault="00C82CEB" w:rsidP="00C82CEB">
      <w:pPr>
        <w:ind w:firstLine="709"/>
        <w:jc w:val="both"/>
      </w:pPr>
      <w:r w:rsidRPr="00C82CEB">
        <w:lastRenderedPageBreak/>
        <w:t>Так, например, для рыси и косули установлена ставка в размере 40000 рублей за одну особь, для барсука- 12000 рублей, уток – 600 рублей.</w:t>
      </w:r>
    </w:p>
    <w:p w:rsidR="006320CD" w:rsidRPr="00C82CEB" w:rsidRDefault="00C82CEB" w:rsidP="006320CD">
      <w:pPr>
        <w:ind w:firstLine="709"/>
        <w:jc w:val="right"/>
      </w:pPr>
      <w:r w:rsidRPr="00C82CEB">
        <w:t>Также указанным постановлением утверждена формула, с использованием которой исчисляется крупный и особо крупный ущерб, включающая в себя, в том числе, такие показатели, как вид и количес</w:t>
      </w:r>
      <w:r w:rsidR="006320CD">
        <w:t>тво добытых охотничьих ресурсов</w:t>
      </w:r>
      <w:r w:rsidRPr="00C82CEB">
        <w:t xml:space="preserve">     </w:t>
      </w:r>
      <w:r w:rsidR="006320CD" w:rsidRPr="00C82CEB">
        <w:t xml:space="preserve">Заместитель прокурора </w:t>
      </w:r>
    </w:p>
    <w:p w:rsidR="00C82CEB" w:rsidRPr="00C82CEB" w:rsidRDefault="006320CD" w:rsidP="006320CD">
      <w:pPr>
        <w:ind w:left="4955" w:firstLine="709"/>
        <w:jc w:val="center"/>
      </w:pPr>
      <w:r>
        <w:lastRenderedPageBreak/>
        <w:t xml:space="preserve">   </w:t>
      </w:r>
      <w:r>
        <w:tab/>
        <w:t xml:space="preserve">  </w:t>
      </w: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Pr="00C82CEB" w:rsidRDefault="00C82CEB" w:rsidP="00C82CEB">
      <w:pPr>
        <w:ind w:firstLine="709"/>
        <w:jc w:val="both"/>
      </w:pPr>
    </w:p>
    <w:p w:rsidR="00C82CEB" w:rsidRPr="00C82CEB" w:rsidRDefault="00C82CEB" w:rsidP="00C82CEB">
      <w:pPr>
        <w:ind w:firstLine="709"/>
        <w:jc w:val="both"/>
        <w:outlineLvl w:val="1"/>
        <w:rPr>
          <w:b/>
          <w:bCs/>
        </w:rPr>
      </w:pPr>
      <w:r w:rsidRPr="00C82CEB">
        <w:rPr>
          <w:b/>
          <w:bCs/>
        </w:rPr>
        <w:t>Ужесточена уголовная ответственности за гибель людей в ДТП по вине водителя, находящегося в состоянии алкогольного опьянения</w:t>
      </w:r>
    </w:p>
    <w:p w:rsidR="00C82CEB" w:rsidRPr="00C82CEB" w:rsidRDefault="00C82CEB" w:rsidP="00C82CEB">
      <w:pPr>
        <w:ind w:firstLine="709"/>
        <w:jc w:val="both"/>
      </w:pPr>
      <w:r w:rsidRPr="00C82CEB">
        <w:t>Президентом Российской Федерации Путиным В.В. подписан Федеральный закон №146 от 17.06.2019 об ужесточении уголовной ответственности за гибель людей в дорожно-транспортном происшествии по вине водителя, находящегося в состоянии алкогольного опьянения.</w:t>
      </w:r>
    </w:p>
    <w:p w:rsidR="00C82CEB" w:rsidRPr="00C82CEB" w:rsidRDefault="00C82CEB" w:rsidP="00C82CEB">
      <w:pPr>
        <w:ind w:firstLine="709"/>
        <w:jc w:val="both"/>
      </w:pPr>
      <w:r w:rsidRPr="00C82CEB">
        <w:t xml:space="preserve">В частности внесены изменения в ч. 2 ст. 264 УК РФ - нарушение лицом, управляющим автомобилем, трамваем либо другим механическим транспортным средством, правил дорожного движения или эксплуатации транспортных средств, повлекшее по неосторожности причинение тяжкого вреда здоровью человека, если оно совершено </w:t>
      </w:r>
      <w:proofErr w:type="gramStart"/>
      <w:r w:rsidRPr="00C82CEB">
        <w:t>лицом</w:t>
      </w:r>
      <w:proofErr w:type="gramEnd"/>
      <w:r w:rsidRPr="00C82CEB">
        <w:t xml:space="preserve"> находящимся в состоянии алкогольного опьянения. Ранее по данной статье предусматривалось наказание до 4-х лет лишения свободы. Согласно внесенным </w:t>
      </w:r>
      <w:r w:rsidRPr="00C82CEB">
        <w:lastRenderedPageBreak/>
        <w:t>изменениям, максимальное наказание будет составлять 7 лет лишения свободы.</w:t>
      </w:r>
    </w:p>
    <w:p w:rsidR="00C82CEB" w:rsidRPr="00C82CEB" w:rsidRDefault="00C82CEB" w:rsidP="00C82CEB">
      <w:pPr>
        <w:ind w:firstLine="709"/>
        <w:jc w:val="both"/>
      </w:pPr>
      <w:r w:rsidRPr="00C82CEB">
        <w:t xml:space="preserve">Также внесены изменения в </w:t>
      </w:r>
      <w:proofErr w:type="gramStart"/>
      <w:r w:rsidRPr="00C82CEB">
        <w:t>ч</w:t>
      </w:r>
      <w:proofErr w:type="gramEnd"/>
      <w:r w:rsidRPr="00C82CEB">
        <w:t>. 4 ст. 264 УК РФ - деяние, предусмотренное ч. 1 ст. 264 УК РФ, повлекшее по неосторожности смерть человека, если оно совершено лицом, находящимся в состоянии опьянения. Ранее по данной статье предусматривалось наказание до 7 лет лишения свободы. Согласно внесенным изменениям, максимальное наказание будет составлять 12 лет лишения свободы.</w:t>
      </w:r>
    </w:p>
    <w:p w:rsidR="00C82CEB" w:rsidRPr="00C82CEB" w:rsidRDefault="00C82CEB" w:rsidP="00C82CEB">
      <w:pPr>
        <w:ind w:firstLine="709"/>
        <w:jc w:val="both"/>
      </w:pPr>
      <w:r w:rsidRPr="00C82CEB">
        <w:t xml:space="preserve">Также внесены изменения в </w:t>
      </w:r>
      <w:proofErr w:type="gramStart"/>
      <w:r w:rsidRPr="00C82CEB">
        <w:t>ч</w:t>
      </w:r>
      <w:proofErr w:type="gramEnd"/>
      <w:r w:rsidRPr="00C82CEB">
        <w:t>. 6 ст. 264 УК РФ - деяние, предусмотренное ч. 1 ст. 264 УК РФ, повлекшее по неосторожности двух и более лиц, если оно совершено лицом, находящимся в состоянии опьянения. Ранее по данной статье предусматривалось наказание до 9 лет лишения свободы. Согласно внесенным изменениям, максимальное наказание будет составлять 15 лет лишения свободы.</w:t>
      </w:r>
    </w:p>
    <w:p w:rsidR="00C82CEB" w:rsidRPr="00C82CEB" w:rsidRDefault="00C82CEB" w:rsidP="00C82CEB">
      <w:pPr>
        <w:ind w:firstLine="709"/>
        <w:jc w:val="both"/>
      </w:pPr>
      <w:r w:rsidRPr="00C82CEB">
        <w:t xml:space="preserve">Одним из авторов законопроекта отмечается, что данные изменения вносятся в связи с тем, что предлагается приравнять ответственность за ДТП в состоянии алкогольного опьянения, в котором погибли люди, к ответственности за умышленное убийство. </w:t>
      </w:r>
    </w:p>
    <w:p w:rsidR="00C82CEB" w:rsidRDefault="00C82CEB" w:rsidP="00C82CEB">
      <w:pPr>
        <w:ind w:firstLine="709"/>
        <w:jc w:val="right"/>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ind w:firstLine="709"/>
        <w:jc w:val="right"/>
      </w:pPr>
      <w:r w:rsidRPr="00C82CEB">
        <w:lastRenderedPageBreak/>
        <w:t xml:space="preserve">Заместитель прокурора </w:t>
      </w:r>
    </w:p>
    <w:p w:rsidR="00C82CEB" w:rsidRPr="00C82CEB" w:rsidRDefault="00C82CEB" w:rsidP="00C82CEB">
      <w:pPr>
        <w:ind w:left="4955" w:firstLine="709"/>
        <w:jc w:val="center"/>
      </w:pPr>
      <w:r w:rsidRPr="00C82CEB">
        <w:t xml:space="preserve">      </w:t>
      </w:r>
      <w:proofErr w:type="spellStart"/>
      <w:r w:rsidRPr="00C82CEB">
        <w:t>Чановского</w:t>
      </w:r>
      <w:proofErr w:type="spellEnd"/>
      <w:r w:rsidRPr="00C82CEB">
        <w:t xml:space="preserve"> района</w:t>
      </w:r>
    </w:p>
    <w:p w:rsidR="00C82CEB" w:rsidRPr="00C82CEB" w:rsidRDefault="00C82CEB" w:rsidP="00C82CEB">
      <w:pPr>
        <w:ind w:left="4955" w:firstLine="709"/>
      </w:pPr>
      <w:r w:rsidRPr="00C82CEB">
        <w:tab/>
        <w:t xml:space="preserve">   А.Е. </w:t>
      </w:r>
      <w:proofErr w:type="spellStart"/>
      <w:r w:rsidRPr="00C82CEB">
        <w:t>Островерхова</w:t>
      </w:r>
      <w:proofErr w:type="spellEnd"/>
    </w:p>
    <w:p w:rsidR="00C82CEB" w:rsidRPr="00C82CEB" w:rsidRDefault="00C82CEB" w:rsidP="00C82CEB">
      <w:pPr>
        <w:ind w:firstLine="709"/>
        <w:jc w:val="both"/>
      </w:pPr>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t xml:space="preserve">Прокуратура разъясняет </w:t>
      </w:r>
    </w:p>
    <w:p w:rsidR="00C82CEB" w:rsidRDefault="00C82CEB" w:rsidP="00C82CEB">
      <w:pPr>
        <w:pStyle w:val="ad"/>
        <w:spacing w:before="0" w:beforeAutospacing="0" w:after="0" w:afterAutospacing="0"/>
        <w:ind w:firstLine="708"/>
        <w:jc w:val="both"/>
        <w:rPr>
          <w:b/>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pacing w:before="0" w:beforeAutospacing="0" w:after="0" w:afterAutospacing="0"/>
        <w:ind w:firstLine="708"/>
        <w:jc w:val="both"/>
        <w:rPr>
          <w:b/>
        </w:rPr>
      </w:pPr>
      <w:r w:rsidRPr="00C82CEB">
        <w:rPr>
          <w:b/>
        </w:rPr>
        <w:lastRenderedPageBreak/>
        <w:t xml:space="preserve">Прекращение уголовного дела по </w:t>
      </w:r>
      <w:proofErr w:type="spellStart"/>
      <w:r w:rsidRPr="00C82CEB">
        <w:rPr>
          <w:b/>
        </w:rPr>
        <w:t>нереабилитирующим</w:t>
      </w:r>
      <w:proofErr w:type="spellEnd"/>
      <w:r w:rsidRPr="00C82CEB">
        <w:rPr>
          <w:b/>
        </w:rPr>
        <w:t xml:space="preserve"> основаниям</w:t>
      </w:r>
    </w:p>
    <w:p w:rsidR="00C82CEB" w:rsidRPr="00C82CEB" w:rsidRDefault="00C82CEB" w:rsidP="00C82CEB">
      <w:pPr>
        <w:pStyle w:val="ad"/>
        <w:spacing w:before="0" w:beforeAutospacing="0" w:after="0" w:afterAutospacing="0"/>
        <w:ind w:firstLine="708"/>
        <w:jc w:val="both"/>
      </w:pPr>
      <w:r w:rsidRPr="00C82CEB">
        <w:t xml:space="preserve">Одним из возможных решений по уголовному делу является его прекращение, в том числе в судебных стадиях уголовного судопроизводства. Основания прекращения уголовного дела делятся </w:t>
      </w:r>
      <w:proofErr w:type="gramStart"/>
      <w:r w:rsidRPr="00C82CEB">
        <w:t>на</w:t>
      </w:r>
      <w:proofErr w:type="gramEnd"/>
      <w:r w:rsidRPr="00C82CEB">
        <w:t xml:space="preserve"> реабилитирующие и </w:t>
      </w:r>
      <w:proofErr w:type="spellStart"/>
      <w:r w:rsidRPr="00C82CEB">
        <w:t>нереабилитирующие</w:t>
      </w:r>
      <w:proofErr w:type="spellEnd"/>
      <w:r w:rsidRPr="00C82CEB">
        <w:t>.</w:t>
      </w:r>
    </w:p>
    <w:p w:rsidR="00C82CEB" w:rsidRPr="00C82CEB" w:rsidRDefault="00C82CEB" w:rsidP="00C82CEB">
      <w:pPr>
        <w:pStyle w:val="ad"/>
        <w:spacing w:before="0" w:beforeAutospacing="0" w:after="0" w:afterAutospacing="0"/>
        <w:ind w:firstLine="709"/>
        <w:jc w:val="both"/>
      </w:pPr>
      <w:r w:rsidRPr="00C82CEB">
        <w:t>Статьей 27 УПК РФ предусмотрены следующие основания, по которым может быть прекращено уголовное преследование в отношении подозреваемого и обвиняемого:</w:t>
      </w:r>
    </w:p>
    <w:p w:rsidR="00C82CEB" w:rsidRPr="00C82CEB" w:rsidRDefault="00C82CEB" w:rsidP="00C82CEB">
      <w:pPr>
        <w:pStyle w:val="ad"/>
        <w:spacing w:before="0" w:beforeAutospacing="0" w:after="0" w:afterAutospacing="0"/>
        <w:ind w:firstLine="709"/>
        <w:jc w:val="both"/>
      </w:pPr>
      <w:r w:rsidRPr="00C82CEB">
        <w:lastRenderedPageBreak/>
        <w:t>- непричастность подозреваемого к совершению преступления;</w:t>
      </w:r>
    </w:p>
    <w:p w:rsidR="00C82CEB" w:rsidRPr="00C82CEB" w:rsidRDefault="00C82CEB" w:rsidP="00C82CEB">
      <w:pPr>
        <w:pStyle w:val="ad"/>
        <w:spacing w:before="0" w:beforeAutospacing="0" w:after="0" w:afterAutospacing="0"/>
        <w:ind w:firstLine="709"/>
        <w:jc w:val="both"/>
      </w:pPr>
      <w:r w:rsidRPr="00C82CEB">
        <w:t>- отсутствие события преступления;</w:t>
      </w:r>
    </w:p>
    <w:p w:rsidR="00C82CEB" w:rsidRPr="00C82CEB" w:rsidRDefault="00C82CEB" w:rsidP="00C82CEB">
      <w:pPr>
        <w:pStyle w:val="ad"/>
        <w:spacing w:before="0" w:beforeAutospacing="0" w:after="0" w:afterAutospacing="0"/>
        <w:ind w:firstLine="709"/>
        <w:jc w:val="both"/>
      </w:pPr>
      <w:r w:rsidRPr="00C82CEB">
        <w:t>- отсутствие в деянии состава преступления.</w:t>
      </w:r>
    </w:p>
    <w:p w:rsidR="00C82CEB" w:rsidRPr="00C82CEB" w:rsidRDefault="00C82CEB" w:rsidP="00C82CEB">
      <w:pPr>
        <w:pStyle w:val="ad"/>
        <w:spacing w:before="0" w:beforeAutospacing="0" w:after="0" w:afterAutospacing="0"/>
        <w:ind w:firstLine="709"/>
        <w:jc w:val="both"/>
      </w:pPr>
      <w:r w:rsidRPr="00C82CEB">
        <w:t xml:space="preserve">Это так называемые реабилитирующие основания прекращения уголовного преследования, при которых следователь, дознаватель, суд признают за лицом, в отношении которого прекращено уголовное преследование, право на реабилитацию, включающее в себя право на возмещение имущественного вреда, устранение </w:t>
      </w:r>
      <w:r w:rsidRPr="00C82CEB">
        <w:lastRenderedPageBreak/>
        <w:t>последствий морального вреда и восстановление в трудовых, пенсионных, жилищных и иных правах. Вред, причиненный гражданину в результате уголовного преследования, возмещается государством в полном объеме независимо от вины органа дознания, дознавателя, следователя, прокурора и суда (</w:t>
      </w:r>
      <w:proofErr w:type="gramStart"/>
      <w:r w:rsidRPr="00C82CEB">
        <w:t>ч</w:t>
      </w:r>
      <w:proofErr w:type="gramEnd"/>
      <w:r w:rsidRPr="00C82CEB">
        <w:t>.1 ст.133 УПК РФ).</w:t>
      </w:r>
    </w:p>
    <w:p w:rsidR="00C82CEB" w:rsidRPr="00C82CEB" w:rsidRDefault="00C82CEB" w:rsidP="00C82CEB">
      <w:pPr>
        <w:pStyle w:val="ad"/>
        <w:spacing w:before="0" w:beforeAutospacing="0" w:after="0" w:afterAutospacing="0"/>
        <w:ind w:firstLine="709"/>
        <w:jc w:val="both"/>
      </w:pPr>
      <w:r w:rsidRPr="00C82CEB">
        <w:t xml:space="preserve">Помимо реабилитирующих оснований, законодатель закрепил такое понятие, как прекращение уголовного преследования по </w:t>
      </w:r>
      <w:proofErr w:type="spellStart"/>
      <w:r w:rsidRPr="00C82CEB">
        <w:t>нереабилитирующему</w:t>
      </w:r>
      <w:proofErr w:type="spellEnd"/>
      <w:r w:rsidRPr="00C82CEB">
        <w:t xml:space="preserve"> основанию:</w:t>
      </w:r>
    </w:p>
    <w:p w:rsidR="00C82CEB" w:rsidRPr="00C82CEB" w:rsidRDefault="00C82CEB" w:rsidP="00C82CEB">
      <w:pPr>
        <w:pStyle w:val="ad"/>
        <w:spacing w:before="0" w:beforeAutospacing="0" w:after="0" w:afterAutospacing="0"/>
        <w:ind w:firstLine="709"/>
        <w:jc w:val="both"/>
      </w:pPr>
      <w:r w:rsidRPr="00C82CEB">
        <w:t>- истечение сроков давности уголовного преследования;</w:t>
      </w:r>
    </w:p>
    <w:p w:rsidR="00C82CEB" w:rsidRPr="00C82CEB" w:rsidRDefault="00C82CEB" w:rsidP="00C82CEB">
      <w:pPr>
        <w:pStyle w:val="ad"/>
        <w:spacing w:before="0" w:beforeAutospacing="0" w:after="0" w:afterAutospacing="0"/>
        <w:ind w:firstLine="709"/>
        <w:jc w:val="both"/>
      </w:pPr>
      <w:r w:rsidRPr="00C82CEB">
        <w:t>- смерть подозреваемого или обвиняемого;</w:t>
      </w:r>
    </w:p>
    <w:p w:rsidR="00C82CEB" w:rsidRPr="00C82CEB" w:rsidRDefault="00C82CEB" w:rsidP="00C82CEB">
      <w:pPr>
        <w:pStyle w:val="ad"/>
        <w:spacing w:before="0" w:beforeAutospacing="0" w:after="0" w:afterAutospacing="0"/>
        <w:ind w:firstLine="709"/>
        <w:jc w:val="both"/>
      </w:pPr>
      <w:r w:rsidRPr="00C82CEB">
        <w:t>- вследствие акта амнистии;</w:t>
      </w:r>
    </w:p>
    <w:p w:rsidR="00C82CEB" w:rsidRPr="00C82CEB" w:rsidRDefault="00C82CEB" w:rsidP="00C82CEB">
      <w:pPr>
        <w:pStyle w:val="ad"/>
        <w:spacing w:before="0" w:beforeAutospacing="0" w:after="0" w:afterAutospacing="0"/>
        <w:ind w:firstLine="709"/>
        <w:jc w:val="both"/>
      </w:pPr>
      <w:r w:rsidRPr="00C82CEB">
        <w:t>- наличие в отношении подозреваемого или обвиняемого вступившего в законную силу приговора по тому же обвинению либо определения суда или постановления судьи о прекращении уголовного дела по тому же обвинению.</w:t>
      </w:r>
    </w:p>
    <w:p w:rsidR="00C82CEB" w:rsidRPr="00C82CEB" w:rsidRDefault="00C82CEB" w:rsidP="00C82CEB">
      <w:pPr>
        <w:pStyle w:val="ad"/>
        <w:spacing w:before="0" w:beforeAutospacing="0" w:after="0" w:afterAutospacing="0"/>
        <w:ind w:firstLine="709"/>
        <w:jc w:val="both"/>
      </w:pPr>
      <w:r w:rsidRPr="00C82CEB">
        <w:t xml:space="preserve">Прекращение уголовного преследования по </w:t>
      </w:r>
      <w:proofErr w:type="spellStart"/>
      <w:r w:rsidRPr="00C82CEB">
        <w:t>нереабилитирующему</w:t>
      </w:r>
      <w:proofErr w:type="spellEnd"/>
      <w:r w:rsidRPr="00C82CEB">
        <w:t xml:space="preserve"> основанию хотя и предполагает освобождение лица от уголовной ответственности и наказания, но расценивается правоприменительной практикой как основанная на материалах расследования констатация того, что лицо совершило преступление и фактически признало себя виновным. Поэтому прекращение уголовного преследования по данным основаниям имеет такие последствия, как возмещение гражданского иска, заглаживание вреда потерпевшей стороне и т.д.</w:t>
      </w:r>
    </w:p>
    <w:p w:rsidR="00C82CEB" w:rsidRPr="00C82CEB" w:rsidRDefault="00C82CEB" w:rsidP="00C82CEB">
      <w:pPr>
        <w:pStyle w:val="ad"/>
        <w:spacing w:before="0" w:beforeAutospacing="0" w:after="0" w:afterAutospacing="0"/>
        <w:ind w:firstLine="709"/>
        <w:jc w:val="both"/>
      </w:pPr>
      <w:r w:rsidRPr="00C82CEB">
        <w:t xml:space="preserve">Прекращение уголовного дела или уголовного преследования по </w:t>
      </w:r>
      <w:proofErr w:type="spellStart"/>
      <w:r w:rsidRPr="00C82CEB">
        <w:t>нереабилитирующим</w:t>
      </w:r>
      <w:proofErr w:type="spellEnd"/>
      <w:r w:rsidRPr="00C82CEB">
        <w:t xml:space="preserve"> основанию может также является препятствием для повторного прекращения уголовного дела или уголовного преследования в отношении этого же лица по </w:t>
      </w:r>
      <w:proofErr w:type="spellStart"/>
      <w:r w:rsidRPr="00C82CEB">
        <w:t>нереабилитирующему</w:t>
      </w:r>
      <w:proofErr w:type="spellEnd"/>
      <w:r w:rsidRPr="00C82CEB">
        <w:t xml:space="preserve"> основанию. Кроме </w:t>
      </w:r>
      <w:r w:rsidRPr="00C82CEB">
        <w:lastRenderedPageBreak/>
        <w:t xml:space="preserve">того, лицо может быть уволено с работы или переведено на менее </w:t>
      </w:r>
      <w:proofErr w:type="gramStart"/>
      <w:r w:rsidRPr="00C82CEB">
        <w:t>ответственную</w:t>
      </w:r>
      <w:proofErr w:type="gramEnd"/>
      <w:r w:rsidRPr="00C82CEB">
        <w:t xml:space="preserve"> в случае, если его деяния содержат состав дисциплинарного проступка.</w:t>
      </w:r>
    </w:p>
    <w:p w:rsidR="00C82CEB" w:rsidRPr="00C82CEB" w:rsidRDefault="00C82CEB" w:rsidP="00C82CEB">
      <w:pPr>
        <w:pStyle w:val="ad"/>
        <w:spacing w:before="0" w:beforeAutospacing="0" w:after="0" w:afterAutospacing="0"/>
        <w:ind w:firstLine="709"/>
        <w:jc w:val="both"/>
      </w:pPr>
      <w:r w:rsidRPr="00C82CEB">
        <w:t xml:space="preserve">Общим условием для прекращения уголовного преследования по </w:t>
      </w:r>
      <w:proofErr w:type="spellStart"/>
      <w:r w:rsidRPr="00C82CEB">
        <w:t>нереабилитирующим</w:t>
      </w:r>
      <w:proofErr w:type="spellEnd"/>
      <w:r w:rsidRPr="00C82CEB">
        <w:t xml:space="preserve"> основаниям является согласие подозреваемого (обвиняемого, подсудимого) на такое прекращение, предполагающее добровольное признание себя виновным в совершении преступления.</w:t>
      </w:r>
    </w:p>
    <w:p w:rsidR="00C82CEB" w:rsidRPr="00C82CEB" w:rsidRDefault="00C82CEB" w:rsidP="00C82CEB">
      <w:pPr>
        <w:pStyle w:val="ad"/>
        <w:spacing w:before="0" w:beforeAutospacing="0" w:after="0" w:afterAutospacing="0"/>
        <w:ind w:firstLine="709"/>
        <w:jc w:val="both"/>
      </w:pPr>
      <w:proofErr w:type="gramStart"/>
      <w:r w:rsidRPr="00C82CEB">
        <w:t xml:space="preserve">Конституционный Суд Российской Федерации в постановлении от 14.07.2011 № 16-П «По делу о проверке конституционности положений пункта 4 части первой статьи 24 и пункта 1 статьи 254 Уголовно-процессуального кодекса Российской Федерации в связи с жалобами граждан С.И. Александрина и Ю.Ф. Ващенко» указал, что прекращение уголовного дела по </w:t>
      </w:r>
      <w:proofErr w:type="spellStart"/>
      <w:r w:rsidRPr="00C82CEB">
        <w:t>нереабилитирующему</w:t>
      </w:r>
      <w:proofErr w:type="spellEnd"/>
      <w:r w:rsidRPr="00C82CEB">
        <w:t xml:space="preserve"> основанию возможно лишь в том случае, если будут обеспечены гарантируемые Конституцией</w:t>
      </w:r>
      <w:proofErr w:type="gramEnd"/>
      <w:r w:rsidRPr="00C82CEB">
        <w:t xml:space="preserve"> Российской Федерации права участников уголовного судопроизводства, что предполагает, в частности, необходимость получения согласия подозреваемого (обвиняемого) на прекращение уголовного дела. Поэтому Конституционный Суд признал, что в случае смерти подозреваемого (обвиняемого) прекращение уголовного дела по </w:t>
      </w:r>
      <w:proofErr w:type="spellStart"/>
      <w:r w:rsidRPr="00C82CEB">
        <w:t>нереабилитирующим</w:t>
      </w:r>
      <w:proofErr w:type="spellEnd"/>
      <w:r w:rsidRPr="00C82CEB">
        <w:t xml:space="preserve"> основаниям возможно только с согласия близких родственников.</w:t>
      </w:r>
    </w:p>
    <w:p w:rsidR="00C82CEB" w:rsidRPr="00C82CEB" w:rsidRDefault="00C82CEB" w:rsidP="00C82CEB">
      <w:pPr>
        <w:pStyle w:val="ad"/>
        <w:spacing w:before="0" w:beforeAutospacing="0" w:after="0" w:afterAutospacing="0"/>
        <w:ind w:firstLine="709"/>
        <w:jc w:val="both"/>
      </w:pPr>
      <w:r w:rsidRPr="00C82CEB">
        <w:t xml:space="preserve">Если же лицо, в отношении которого ведется уголовное преследование, или близкий родственник умершего лица возражают против прекращения уголовного судопроизводства по </w:t>
      </w:r>
      <w:proofErr w:type="spellStart"/>
      <w:r w:rsidRPr="00C82CEB">
        <w:t>нереабилитирующему</w:t>
      </w:r>
      <w:proofErr w:type="spellEnd"/>
      <w:r w:rsidRPr="00C82CEB">
        <w:t xml:space="preserve"> основанию, должна предоставляться возможность продолжения производства по уголовному делу в общем порядке, вплоть до его направления в суд и судебного разбирательства дела.</w:t>
      </w:r>
    </w:p>
    <w:p w:rsidR="00C82CEB" w:rsidRDefault="00C82CEB" w:rsidP="00C82CEB">
      <w:pPr>
        <w:ind w:left="5663" w:firstLine="709"/>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ind w:left="5663" w:firstLine="709"/>
      </w:pPr>
      <w:r w:rsidRPr="00C82CEB">
        <w:lastRenderedPageBreak/>
        <w:t xml:space="preserve">       Заместитель прокурора </w:t>
      </w:r>
    </w:p>
    <w:p w:rsidR="00C82CEB" w:rsidRPr="00C82CEB" w:rsidRDefault="00C82CEB" w:rsidP="00C82CEB">
      <w:pPr>
        <w:ind w:left="4955" w:firstLine="709"/>
        <w:jc w:val="center"/>
      </w:pPr>
      <w:r w:rsidRPr="00C82CEB">
        <w:t xml:space="preserve">      </w:t>
      </w:r>
      <w:proofErr w:type="spellStart"/>
      <w:r w:rsidRPr="00C82CEB">
        <w:t>Чановского</w:t>
      </w:r>
      <w:proofErr w:type="spellEnd"/>
      <w:r w:rsidRPr="00C82CEB">
        <w:t xml:space="preserve"> района</w:t>
      </w:r>
    </w:p>
    <w:p w:rsidR="00C82CEB" w:rsidRPr="00C82CEB" w:rsidRDefault="00C82CEB" w:rsidP="00C82CEB">
      <w:pPr>
        <w:ind w:left="4955" w:firstLine="709"/>
      </w:pPr>
      <w:r w:rsidRPr="00C82CEB">
        <w:tab/>
        <w:t xml:space="preserve">        А.Е. </w:t>
      </w:r>
      <w:proofErr w:type="spellStart"/>
      <w:r w:rsidRPr="00C82CEB">
        <w:t>Островерхова</w:t>
      </w:r>
      <w:proofErr w:type="spellEnd"/>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lastRenderedPageBreak/>
        <w:t xml:space="preserve">Прокуратура разъясняет </w:t>
      </w:r>
    </w:p>
    <w:p w:rsidR="00C82CEB" w:rsidRPr="00C82CEB" w:rsidRDefault="00C82CEB" w:rsidP="00C82CEB">
      <w:pPr>
        <w:pStyle w:val="ad"/>
        <w:spacing w:before="0" w:beforeAutospacing="0" w:after="0" w:afterAutospacing="0"/>
        <w:jc w:val="both"/>
      </w:pPr>
    </w:p>
    <w:p w:rsidR="00C82CEB" w:rsidRPr="00C82CEB" w:rsidRDefault="00C82CEB" w:rsidP="00C82CEB">
      <w:pPr>
        <w:pStyle w:val="2"/>
        <w:spacing w:before="0"/>
        <w:ind w:firstLine="709"/>
        <w:jc w:val="both"/>
        <w:rPr>
          <w:rFonts w:ascii="Times New Roman" w:hAnsi="Times New Roman" w:cs="Times New Roman"/>
          <w:color w:val="auto"/>
          <w:sz w:val="24"/>
          <w:szCs w:val="24"/>
        </w:rPr>
      </w:pPr>
      <w:r w:rsidRPr="00C82CEB">
        <w:rPr>
          <w:rStyle w:val="ae"/>
          <w:rFonts w:ascii="Times New Roman" w:hAnsi="Times New Roman" w:cs="Times New Roman"/>
          <w:b/>
          <w:bCs/>
          <w:color w:val="auto"/>
          <w:sz w:val="24"/>
          <w:szCs w:val="24"/>
        </w:rPr>
        <w:t>Ответственность за незаконное выращивание растений, содержащих наркотические вещества</w:t>
      </w:r>
    </w:p>
    <w:p w:rsidR="00C82CEB" w:rsidRDefault="00C82CEB" w:rsidP="00C82CEB">
      <w:pPr>
        <w:pStyle w:val="ad"/>
        <w:spacing w:before="0" w:beforeAutospacing="0" w:after="0" w:afterAutospacing="0"/>
        <w:ind w:firstLine="709"/>
        <w:jc w:val="both"/>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pacing w:before="0" w:beforeAutospacing="0" w:after="0" w:afterAutospacing="0"/>
        <w:ind w:firstLine="709"/>
        <w:jc w:val="both"/>
      </w:pPr>
      <w:proofErr w:type="gramStart"/>
      <w:r w:rsidRPr="00C82CEB">
        <w:lastRenderedPageBreak/>
        <w:t xml:space="preserve">Действующим законодательством предусмотрена уголовная ответственность за незаконное выращивание и культивирование запрещённых к возделыванию растений, содержащих наркотические вещества (ст. 231 УК РФ), а также административная ответственность за непринятие мер по уничтожению дикорастущих растений, содержащих наркотические средства или психотропные вещества либо их </w:t>
      </w:r>
      <w:proofErr w:type="spellStart"/>
      <w:r w:rsidRPr="00C82CEB">
        <w:t>прекурсоры</w:t>
      </w:r>
      <w:proofErr w:type="spellEnd"/>
      <w:r w:rsidRPr="00C82CEB">
        <w:t xml:space="preserve"> (ст. 10.5 </w:t>
      </w:r>
      <w:proofErr w:type="spellStart"/>
      <w:r w:rsidRPr="00C82CEB">
        <w:t>КоАП</w:t>
      </w:r>
      <w:proofErr w:type="spellEnd"/>
      <w:r w:rsidRPr="00C82CEB">
        <w:t xml:space="preserve"> РФ) и незаконное культивирование растений, содержащих наркотические средства или психотропные вещества либо их </w:t>
      </w:r>
      <w:proofErr w:type="spellStart"/>
      <w:r w:rsidRPr="00C82CEB">
        <w:t>прекурсоры</w:t>
      </w:r>
      <w:proofErr w:type="spellEnd"/>
      <w:r w:rsidRPr="00C82CEB">
        <w:t xml:space="preserve"> (ст. 10.5.1</w:t>
      </w:r>
      <w:proofErr w:type="gramEnd"/>
      <w:r w:rsidRPr="00C82CEB">
        <w:t xml:space="preserve">. </w:t>
      </w:r>
      <w:proofErr w:type="spellStart"/>
      <w:proofErr w:type="gramStart"/>
      <w:r w:rsidRPr="00C82CEB">
        <w:t>КоАП</w:t>
      </w:r>
      <w:proofErr w:type="spellEnd"/>
      <w:r w:rsidRPr="00C82CEB">
        <w:t xml:space="preserve"> РФ).</w:t>
      </w:r>
      <w:proofErr w:type="gramEnd"/>
    </w:p>
    <w:p w:rsidR="00C82CEB" w:rsidRPr="00C82CEB" w:rsidRDefault="00C82CEB" w:rsidP="00C82CEB">
      <w:pPr>
        <w:pStyle w:val="ad"/>
        <w:spacing w:before="0" w:beforeAutospacing="0" w:after="0" w:afterAutospacing="0"/>
        <w:ind w:firstLine="709"/>
        <w:jc w:val="both"/>
      </w:pPr>
      <w:r w:rsidRPr="00C82CEB">
        <w:t xml:space="preserve">В частности, незаконное культивирование в крупном размере растений, содержащих наркотические средства или психотропные вещества либо их </w:t>
      </w:r>
      <w:proofErr w:type="spellStart"/>
      <w:r w:rsidRPr="00C82CEB">
        <w:t>прекурсоры</w:t>
      </w:r>
      <w:proofErr w:type="spellEnd"/>
      <w:r w:rsidRPr="00C82CEB">
        <w:t>, квалифицируется как уголовное деяние. Виновные лица за такие деяния наказываются штрафом в размере до 300 тыс. рублей или в размере заработной платы или иного дохода осужденного за период до 2 лет, либо обязательными работами на срок до 480 часов, либо ограничением свободы на срок до 2 лет, либо лишением свободы на тот же срок.</w:t>
      </w:r>
    </w:p>
    <w:p w:rsidR="00C82CEB" w:rsidRPr="00C82CEB" w:rsidRDefault="00C82CEB" w:rsidP="00C82CEB">
      <w:pPr>
        <w:pStyle w:val="ad"/>
        <w:spacing w:before="0" w:beforeAutospacing="0" w:after="0" w:afterAutospacing="0"/>
        <w:ind w:firstLine="709"/>
        <w:jc w:val="both"/>
      </w:pPr>
      <w:r w:rsidRPr="00C82CEB">
        <w:t xml:space="preserve">Крупный размер по количеству растений устанавливается для каждого вида флоры отдельно. При этом под культивированием </w:t>
      </w:r>
      <w:proofErr w:type="spellStart"/>
      <w:r w:rsidRPr="00C82CEB">
        <w:t>наркосодержащих</w:t>
      </w:r>
      <w:proofErr w:type="spellEnd"/>
      <w:r w:rsidRPr="00C82CEB">
        <w:t xml:space="preserve"> растений понимается деятельность, связанная с созданием специальных условий для посева и выращивания </w:t>
      </w:r>
      <w:proofErr w:type="spellStart"/>
      <w:r w:rsidRPr="00C82CEB">
        <w:t>наркосодержащих</w:t>
      </w:r>
      <w:proofErr w:type="spellEnd"/>
      <w:r w:rsidRPr="00C82CEB">
        <w:t xml:space="preserve"> растений, а также их посев и выращивание, совершенствование технологии выращивания, выведение новых сортов, повышение урожайности и устойчивости к неблагоприятным метеорологическим условиям.</w:t>
      </w:r>
    </w:p>
    <w:p w:rsidR="00C82CEB" w:rsidRPr="00C82CEB" w:rsidRDefault="00C82CEB" w:rsidP="00C82CEB">
      <w:pPr>
        <w:pStyle w:val="ad"/>
        <w:spacing w:before="0" w:beforeAutospacing="0" w:after="0" w:afterAutospacing="0"/>
        <w:ind w:firstLine="709"/>
        <w:jc w:val="both"/>
      </w:pPr>
      <w:r w:rsidRPr="00C82CEB">
        <w:lastRenderedPageBreak/>
        <w:t xml:space="preserve">Что касается административной ответственности, то статьей 10.5. </w:t>
      </w:r>
      <w:proofErr w:type="spellStart"/>
      <w:r w:rsidRPr="00C82CEB">
        <w:t>КоАП</w:t>
      </w:r>
      <w:proofErr w:type="spellEnd"/>
      <w:r w:rsidRPr="00C82CEB">
        <w:t xml:space="preserve"> РФ установлена ответственность за непринятие землевладельцем или землепользователем мер по уничтожению дикорастущих растений, содержащих наркотические средства или психотропные вещества либо их </w:t>
      </w:r>
      <w:proofErr w:type="spellStart"/>
      <w:r w:rsidRPr="00C82CEB">
        <w:t>прекурсоров</w:t>
      </w:r>
      <w:proofErr w:type="spellEnd"/>
      <w:r w:rsidRPr="00C82CEB">
        <w:t>, после получения официального предписания уполномоченного органа.</w:t>
      </w:r>
    </w:p>
    <w:p w:rsidR="00C82CEB" w:rsidRPr="00C82CEB" w:rsidRDefault="00C82CEB" w:rsidP="00C82CEB">
      <w:pPr>
        <w:pStyle w:val="ad"/>
        <w:spacing w:before="0" w:beforeAutospacing="0" w:after="0" w:afterAutospacing="0"/>
        <w:ind w:firstLine="709"/>
        <w:jc w:val="both"/>
      </w:pPr>
      <w:r w:rsidRPr="00C82CEB">
        <w:t>Такое бездействие влечет наложение административного штрафа на граждан в размере до 2 тыс. рублей, на должностных лиц до 4 тыс. рублей, на юридических лиц до 40 тыс. рублей.</w:t>
      </w:r>
    </w:p>
    <w:p w:rsidR="00C82CEB" w:rsidRPr="00C82CEB" w:rsidRDefault="00C82CEB" w:rsidP="00C82CEB">
      <w:pPr>
        <w:pStyle w:val="ad"/>
        <w:spacing w:before="0" w:beforeAutospacing="0" w:after="0" w:afterAutospacing="0"/>
        <w:ind w:firstLine="709"/>
        <w:jc w:val="both"/>
      </w:pPr>
      <w:r w:rsidRPr="00C82CEB">
        <w:t xml:space="preserve">Согласно ст. 10.5.1. </w:t>
      </w:r>
      <w:proofErr w:type="spellStart"/>
      <w:proofErr w:type="gramStart"/>
      <w:r w:rsidRPr="00C82CEB">
        <w:t>КоАП</w:t>
      </w:r>
      <w:proofErr w:type="spellEnd"/>
      <w:r w:rsidRPr="00C82CEB">
        <w:t xml:space="preserve"> РФ незаконное культивирование растений, содержащих наркотические средства или психотропные вещества либо их </w:t>
      </w:r>
      <w:proofErr w:type="spellStart"/>
      <w:r w:rsidRPr="00C82CEB">
        <w:t>прекурсоры</w:t>
      </w:r>
      <w:proofErr w:type="spellEnd"/>
      <w:r w:rsidRPr="00C82CEB">
        <w:t>, если это действие не содержит уголовно наказуемого деяния (например, когда растения выращены не в крупном размере), влечет наложение административного штрафа на граждан в размере до 4 тыс. рублей или административный арест на срок до 15 суток, на юридических лиц до 300 тыс. рублей.</w:t>
      </w:r>
      <w:proofErr w:type="gramEnd"/>
    </w:p>
    <w:p w:rsidR="00C82CEB" w:rsidRPr="00C82CEB" w:rsidRDefault="00C82CEB" w:rsidP="00C82CEB">
      <w:pPr>
        <w:pStyle w:val="ad"/>
        <w:spacing w:before="0" w:beforeAutospacing="0" w:after="0" w:afterAutospacing="0"/>
        <w:ind w:firstLine="709"/>
        <w:jc w:val="both"/>
      </w:pPr>
      <w:r w:rsidRPr="00C82CEB">
        <w:t xml:space="preserve">В случае обнаружения незаконных посевов и очагов произрастания, дикорастущих </w:t>
      </w:r>
      <w:proofErr w:type="spellStart"/>
      <w:r w:rsidRPr="00C82CEB">
        <w:t>наркосодержащих</w:t>
      </w:r>
      <w:proofErr w:type="spellEnd"/>
      <w:r w:rsidRPr="00C82CEB">
        <w:t xml:space="preserve"> растений необходимо незамедлительно информировать органы</w:t>
      </w:r>
    </w:p>
    <w:p w:rsidR="00C82CEB" w:rsidRPr="00C82CEB" w:rsidRDefault="00C82CEB" w:rsidP="00C82CEB">
      <w:pPr>
        <w:pStyle w:val="ad"/>
        <w:spacing w:before="0" w:beforeAutospacing="0" w:after="0" w:afterAutospacing="0"/>
        <w:ind w:firstLine="709"/>
        <w:jc w:val="both"/>
      </w:pPr>
      <w:r w:rsidRPr="00C82CEB">
        <w:t xml:space="preserve">Следует обратить внимание, что помимо очевидно содержащего наркотическое вещество растения как конопля, содержат запрещенные вещества такие растения как голубой лотос, мимоза </w:t>
      </w:r>
      <w:proofErr w:type="spellStart"/>
      <w:r w:rsidRPr="00C82CEB">
        <w:t>хостилис</w:t>
      </w:r>
      <w:proofErr w:type="spellEnd"/>
      <w:r w:rsidRPr="00C82CEB">
        <w:t xml:space="preserve">, роза гавайская. В </w:t>
      </w:r>
      <w:proofErr w:type="gramStart"/>
      <w:r w:rsidRPr="00C82CEB">
        <w:t>связи</w:t>
      </w:r>
      <w:proofErr w:type="gramEnd"/>
      <w:r w:rsidRPr="00C82CEB">
        <w:t xml:space="preserve"> с чем их наличие, например, на дачном участке, может привести к применению мер административной или уголовной ответственности.</w:t>
      </w:r>
    </w:p>
    <w:p w:rsidR="00C82CEB" w:rsidRDefault="00C82CEB" w:rsidP="00C82CEB">
      <w:pPr>
        <w:ind w:firstLine="709"/>
        <w:jc w:val="both"/>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ind w:firstLine="709"/>
        <w:jc w:val="both"/>
      </w:pPr>
    </w:p>
    <w:p w:rsidR="00C82CEB" w:rsidRPr="00C82CEB" w:rsidRDefault="00C82CEB" w:rsidP="00C82CEB">
      <w:pPr>
        <w:ind w:firstLine="709"/>
        <w:jc w:val="right"/>
      </w:pPr>
      <w:r w:rsidRPr="00C82CEB">
        <w:t xml:space="preserve">Заместитель прокурора </w:t>
      </w:r>
    </w:p>
    <w:p w:rsidR="00C82CEB" w:rsidRPr="00C82CEB" w:rsidRDefault="00C82CEB" w:rsidP="00C82CEB">
      <w:pPr>
        <w:ind w:left="4955" w:firstLine="709"/>
        <w:jc w:val="center"/>
      </w:pPr>
      <w:r w:rsidRPr="00C82CEB">
        <w:t xml:space="preserve">      </w:t>
      </w:r>
      <w:proofErr w:type="spellStart"/>
      <w:r w:rsidRPr="00C82CEB">
        <w:t>Чановского</w:t>
      </w:r>
      <w:proofErr w:type="spellEnd"/>
      <w:r w:rsidRPr="00C82CEB">
        <w:t xml:space="preserve"> района</w:t>
      </w:r>
    </w:p>
    <w:p w:rsidR="00C82CEB" w:rsidRPr="00C82CEB" w:rsidRDefault="00C82CEB" w:rsidP="00C82CEB">
      <w:pPr>
        <w:ind w:left="4955" w:firstLine="709"/>
      </w:pPr>
      <w:r w:rsidRPr="00C82CEB">
        <w:tab/>
        <w:t xml:space="preserve">   А.Е. </w:t>
      </w:r>
      <w:proofErr w:type="spellStart"/>
      <w:r w:rsidRPr="00C82CEB">
        <w:t>Островерхова</w:t>
      </w:r>
      <w:proofErr w:type="spellEnd"/>
    </w:p>
    <w:p w:rsidR="00C82CEB" w:rsidRPr="00C82CEB" w:rsidRDefault="00C82CEB" w:rsidP="00C82CEB">
      <w:pPr>
        <w:pStyle w:val="ad"/>
        <w:shd w:val="clear" w:color="auto" w:fill="FFFFFF"/>
        <w:spacing w:before="0" w:beforeAutospacing="0" w:after="75" w:afterAutospacing="0"/>
        <w:ind w:firstLine="330"/>
        <w:jc w:val="right"/>
        <w:rPr>
          <w:rStyle w:val="ae"/>
          <w:rFonts w:eastAsiaTheme="majorEastAsia"/>
          <w:color w:val="000000"/>
        </w:rPr>
      </w:pPr>
      <w:r w:rsidRPr="00C82CEB">
        <w:rPr>
          <w:rStyle w:val="ae"/>
          <w:rFonts w:eastAsiaTheme="majorEastAsia"/>
          <w:color w:val="000000"/>
        </w:rPr>
        <w:lastRenderedPageBreak/>
        <w:t xml:space="preserve">Прокуратура разъясняет </w:t>
      </w:r>
    </w:p>
    <w:p w:rsidR="00C82CEB" w:rsidRPr="00C82CEB" w:rsidRDefault="00C82CEB" w:rsidP="00C82CEB">
      <w:pPr>
        <w:ind w:firstLine="709"/>
        <w:jc w:val="both"/>
      </w:pPr>
    </w:p>
    <w:p w:rsidR="00C82CEB" w:rsidRDefault="00C82CEB" w:rsidP="00C82CEB">
      <w:pPr>
        <w:pStyle w:val="ad"/>
        <w:shd w:val="clear" w:color="auto" w:fill="FFFFFF"/>
        <w:spacing w:before="150" w:beforeAutospacing="0" w:after="150" w:afterAutospacing="0"/>
        <w:ind w:firstLine="708"/>
        <w:jc w:val="center"/>
        <w:rPr>
          <w:b/>
          <w:color w:val="2C2C2C"/>
        </w:rPr>
        <w:sectPr w:rsidR="00C82CEB" w:rsidSect="001E2EC6">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150" w:beforeAutospacing="0" w:after="150" w:afterAutospacing="0"/>
        <w:ind w:firstLine="708"/>
        <w:jc w:val="center"/>
        <w:rPr>
          <w:b/>
          <w:color w:val="2C2C2C"/>
        </w:rPr>
      </w:pPr>
      <w:r w:rsidRPr="00C82CEB">
        <w:rPr>
          <w:b/>
          <w:color w:val="2C2C2C"/>
        </w:rPr>
        <w:lastRenderedPageBreak/>
        <w:t xml:space="preserve">АДМИНИСТРАТИВНАЯ ОТВЕСТВЕННОСТЬ </w:t>
      </w:r>
    </w:p>
    <w:p w:rsidR="00C82CEB" w:rsidRPr="00C82CEB" w:rsidRDefault="00C82CEB" w:rsidP="00C82CEB">
      <w:pPr>
        <w:pStyle w:val="ad"/>
        <w:shd w:val="clear" w:color="auto" w:fill="FFFFFF"/>
        <w:spacing w:before="150" w:beforeAutospacing="0" w:after="150" w:afterAutospacing="0"/>
        <w:ind w:firstLine="708"/>
        <w:jc w:val="center"/>
        <w:rPr>
          <w:b/>
          <w:color w:val="2C2C2C"/>
        </w:rPr>
      </w:pPr>
      <w:r w:rsidRPr="00C82CEB">
        <w:rPr>
          <w:b/>
          <w:color w:val="2C2C2C"/>
        </w:rPr>
        <w:t>за несоблюдение требований</w:t>
      </w:r>
      <w:r w:rsidRPr="00C82CEB">
        <w:rPr>
          <w:color w:val="2C2C2C"/>
        </w:rPr>
        <w:t xml:space="preserve"> </w:t>
      </w:r>
      <w:r w:rsidRPr="00C82CEB">
        <w:rPr>
          <w:b/>
          <w:color w:val="2C2C2C"/>
        </w:rPr>
        <w:t xml:space="preserve">в сфере отходов производства и потребления   </w:t>
      </w:r>
    </w:p>
    <w:p w:rsidR="00C82CEB" w:rsidRPr="00C82CEB" w:rsidRDefault="00C82CEB" w:rsidP="00C82CEB">
      <w:pPr>
        <w:pStyle w:val="ad"/>
        <w:shd w:val="clear" w:color="auto" w:fill="FFFFFF"/>
        <w:spacing w:before="150" w:beforeAutospacing="0" w:after="150" w:afterAutospacing="0"/>
        <w:ind w:firstLine="708"/>
        <w:jc w:val="center"/>
        <w:rPr>
          <w:b/>
          <w:color w:val="2C2C2C"/>
        </w:rPr>
      </w:pPr>
      <w:r w:rsidRPr="00C82CEB">
        <w:rPr>
          <w:b/>
          <w:color w:val="2C2C2C"/>
        </w:rPr>
        <w:t xml:space="preserve"> </w:t>
      </w:r>
    </w:p>
    <w:p w:rsidR="00C82CEB" w:rsidRPr="00C82CEB" w:rsidRDefault="00C82CEB" w:rsidP="00C82CEB">
      <w:pPr>
        <w:pStyle w:val="ad"/>
        <w:shd w:val="clear" w:color="auto" w:fill="FFFFFF"/>
        <w:spacing w:before="150" w:beforeAutospacing="0" w:after="150" w:afterAutospacing="0"/>
        <w:ind w:firstLine="708"/>
        <w:jc w:val="both"/>
        <w:rPr>
          <w:color w:val="2C2C2C"/>
        </w:rPr>
      </w:pPr>
      <w:r w:rsidRPr="00C82CEB">
        <w:rPr>
          <w:color w:val="2C2C2C"/>
        </w:rPr>
        <w:t>Федеральным законом от 17.06.2019 № 141-ФЗ внесены изменения в Кодекс Российской Федерации об административных правонарушениях.</w:t>
      </w:r>
    </w:p>
    <w:p w:rsidR="00C82CEB" w:rsidRPr="00C82CEB" w:rsidRDefault="00C82CEB" w:rsidP="00C82CEB">
      <w:pPr>
        <w:pStyle w:val="ad"/>
        <w:shd w:val="clear" w:color="auto" w:fill="FFFFFF"/>
        <w:spacing w:before="150" w:beforeAutospacing="0" w:after="150" w:afterAutospacing="0"/>
        <w:ind w:firstLine="708"/>
        <w:jc w:val="both"/>
        <w:rPr>
          <w:color w:val="2C2C2C"/>
        </w:rPr>
      </w:pPr>
      <w:r w:rsidRPr="00C82CEB">
        <w:rPr>
          <w:color w:val="2C2C2C"/>
        </w:rPr>
        <w:t xml:space="preserve">Законодателем введена статья 6.35 </w:t>
      </w:r>
      <w:proofErr w:type="spellStart"/>
      <w:r w:rsidRPr="00C82CEB">
        <w:rPr>
          <w:color w:val="2C2C2C"/>
        </w:rPr>
        <w:t>КоАП</w:t>
      </w:r>
      <w:proofErr w:type="spellEnd"/>
      <w:r w:rsidRPr="00C82CEB">
        <w:rPr>
          <w:color w:val="2C2C2C"/>
        </w:rPr>
        <w:t xml:space="preserve"> РФ, предусматривающая административную ответственность за несоблюдение санитарно-эпидемиологических требований к сбору, накоплению, транспортированию, обработке, утилизации или обезвреживанию отходов производства и потребления.</w:t>
      </w:r>
    </w:p>
    <w:p w:rsidR="00C82CEB" w:rsidRPr="00C82CEB" w:rsidRDefault="00C82CEB" w:rsidP="00C82CEB">
      <w:pPr>
        <w:pStyle w:val="ad"/>
        <w:shd w:val="clear" w:color="auto" w:fill="FFFFFF"/>
        <w:spacing w:before="150" w:beforeAutospacing="0" w:after="150" w:afterAutospacing="0"/>
        <w:ind w:firstLine="708"/>
        <w:jc w:val="both"/>
        <w:rPr>
          <w:color w:val="2C2C2C"/>
        </w:rPr>
      </w:pPr>
      <w:proofErr w:type="gramStart"/>
      <w:r w:rsidRPr="00C82CEB">
        <w:rPr>
          <w:color w:val="2C2C2C"/>
        </w:rPr>
        <w:t xml:space="preserve">Нарушение указанных требований влечет наложение административного штрафа на граждан в размере от двух </w:t>
      </w:r>
      <w:r w:rsidRPr="00C82CEB">
        <w:rPr>
          <w:color w:val="2C2C2C"/>
        </w:rPr>
        <w:lastRenderedPageBreak/>
        <w:t>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w:t>
      </w:r>
      <w:proofErr w:type="gramEnd"/>
      <w:r w:rsidRPr="00C82CEB">
        <w:rPr>
          <w:color w:val="2C2C2C"/>
        </w:rPr>
        <w:t xml:space="preserve">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C82CEB" w:rsidRPr="00C82CEB" w:rsidRDefault="00C82CEB" w:rsidP="00C82CEB">
      <w:pPr>
        <w:pStyle w:val="ad"/>
        <w:shd w:val="clear" w:color="auto" w:fill="FFFFFF"/>
        <w:spacing w:before="150" w:beforeAutospacing="0" w:after="150" w:afterAutospacing="0"/>
        <w:ind w:firstLine="708"/>
        <w:jc w:val="both"/>
        <w:rPr>
          <w:color w:val="2C2C2C"/>
        </w:rPr>
      </w:pPr>
      <w:r w:rsidRPr="00C82CEB">
        <w:rPr>
          <w:color w:val="2C2C2C"/>
        </w:rPr>
        <w:t>За повторное нарушение юридическому лицу грозит ответственность вплоть до административного приостановления деятельности на срок до девяноста суток.</w:t>
      </w:r>
    </w:p>
    <w:p w:rsidR="00C82CEB" w:rsidRPr="00C82CEB" w:rsidRDefault="00C82CEB" w:rsidP="00C82CEB">
      <w:pPr>
        <w:pStyle w:val="ad"/>
        <w:shd w:val="clear" w:color="auto" w:fill="FFFFFF"/>
        <w:spacing w:before="150" w:beforeAutospacing="0" w:after="150" w:afterAutospacing="0"/>
        <w:jc w:val="both"/>
        <w:rPr>
          <w:color w:val="2C2C2C"/>
        </w:rPr>
      </w:pPr>
      <w:r w:rsidRPr="00C82CEB">
        <w:rPr>
          <w:color w:val="2C2C2C"/>
        </w:rPr>
        <w:t>Изменения вступили в силу с 17 июня 2019 года.</w:t>
      </w:r>
    </w:p>
    <w:p w:rsidR="00C82CEB" w:rsidRDefault="00C82CEB" w:rsidP="00C82CEB">
      <w:pPr>
        <w:jc w:val="both"/>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jc w:val="both"/>
      </w:pPr>
    </w:p>
    <w:p w:rsidR="00C82CEB" w:rsidRPr="00C82CEB" w:rsidRDefault="00C82CEB" w:rsidP="00C82CEB">
      <w:pPr>
        <w:jc w:val="both"/>
      </w:pPr>
      <w:r w:rsidRPr="00C82CEB">
        <w:t xml:space="preserve">Помощник прокурора </w:t>
      </w:r>
      <w:proofErr w:type="spellStart"/>
      <w:r w:rsidRPr="00C82CEB">
        <w:t>Чановского</w:t>
      </w:r>
      <w:proofErr w:type="spellEnd"/>
      <w:r w:rsidRPr="00C82CEB">
        <w:t xml:space="preserve"> района </w:t>
      </w:r>
    </w:p>
    <w:p w:rsidR="00C82CEB" w:rsidRPr="00C82CEB" w:rsidRDefault="00C82CEB" w:rsidP="00C82CEB">
      <w:pPr>
        <w:jc w:val="both"/>
      </w:pPr>
      <w:r w:rsidRPr="00C82CEB">
        <w:t xml:space="preserve">юрист 1 класса                                                                            О.Е. </w:t>
      </w:r>
      <w:proofErr w:type="spellStart"/>
      <w:r w:rsidRPr="00C82CEB">
        <w:t>Кузеванова</w:t>
      </w:r>
      <w:proofErr w:type="spellEnd"/>
      <w:r w:rsidRPr="00C82CEB">
        <w:t xml:space="preserve"> </w:t>
      </w:r>
    </w:p>
    <w:p w:rsidR="00C82CEB" w:rsidRPr="00C82CEB" w:rsidRDefault="00C82CEB" w:rsidP="00C82CEB">
      <w:pPr>
        <w:pStyle w:val="ad"/>
        <w:shd w:val="clear" w:color="auto" w:fill="FFFFFF"/>
        <w:spacing w:before="0" w:beforeAutospacing="0" w:after="75" w:afterAutospacing="0" w:line="240" w:lineRule="exact"/>
        <w:jc w:val="both"/>
        <w:rPr>
          <w:color w:val="000000"/>
        </w:rPr>
      </w:pPr>
    </w:p>
    <w:p w:rsidR="00C82CEB" w:rsidRPr="00C82CEB" w:rsidRDefault="00C82CEB" w:rsidP="00C82CEB"/>
    <w:p w:rsidR="00C82CEB" w:rsidRPr="00C82CEB" w:rsidRDefault="00C82CEB" w:rsidP="00C82CEB"/>
    <w:p w:rsidR="00C82CEB" w:rsidRPr="00C82CEB" w:rsidRDefault="00C82CEB" w:rsidP="00A1406E">
      <w:pPr>
        <w:tabs>
          <w:tab w:val="left" w:pos="460"/>
        </w:tabs>
        <w:rPr>
          <w:b/>
        </w:rPr>
      </w:pPr>
    </w:p>
    <w:p w:rsidR="00953664" w:rsidRPr="00C82CEB" w:rsidRDefault="00953664" w:rsidP="00953664">
      <w:pPr>
        <w:spacing w:line="240" w:lineRule="exact"/>
        <w:jc w:val="center"/>
        <w:rPr>
          <w:b/>
        </w:rPr>
      </w:pPr>
    </w:p>
    <w:p w:rsidR="00953664" w:rsidRPr="00C82CEB" w:rsidRDefault="00953664" w:rsidP="00953664">
      <w:pPr>
        <w:ind w:firstLine="708"/>
        <w:jc w:val="center"/>
        <w:rPr>
          <w:b/>
        </w:rPr>
        <w:sectPr w:rsidR="00953664" w:rsidRPr="00C82CEB" w:rsidSect="001E2EC6">
          <w:type w:val="continuous"/>
          <w:pgSz w:w="11906" w:h="16838"/>
          <w:pgMar w:top="1134" w:right="850" w:bottom="1134" w:left="1701" w:header="708" w:footer="708" w:gutter="0"/>
          <w:cols w:space="708"/>
          <w:docGrid w:linePitch="360"/>
        </w:sectPr>
      </w:pPr>
    </w:p>
    <w:p w:rsidR="00E27BD5" w:rsidRPr="00C82CEB" w:rsidRDefault="00E27BD5" w:rsidP="00E27BD5">
      <w:pPr>
        <w:jc w:val="center"/>
        <w:rPr>
          <w:b/>
          <w:bCs/>
          <w:kern w:val="36"/>
        </w:rPr>
      </w:pPr>
      <w:r w:rsidRPr="00C82CEB">
        <w:rPr>
          <w:b/>
          <w:bCs/>
          <w:kern w:val="36"/>
        </w:rPr>
        <w:lastRenderedPageBreak/>
        <w:t>Прокуратура разъясняет</w:t>
      </w:r>
    </w:p>
    <w:p w:rsidR="00C82CEB" w:rsidRDefault="00C82CEB" w:rsidP="00E27BD5">
      <w:pPr>
        <w:ind w:firstLine="708"/>
        <w:jc w:val="both"/>
        <w:rPr>
          <w:bCs/>
          <w:kern w:val="36"/>
        </w:rPr>
        <w:sectPr w:rsidR="00C82CEB" w:rsidSect="00953664">
          <w:type w:val="continuous"/>
          <w:pgSz w:w="11906" w:h="16838"/>
          <w:pgMar w:top="1134" w:right="850" w:bottom="1134" w:left="1701" w:header="708" w:footer="708" w:gutter="0"/>
          <w:cols w:space="708"/>
          <w:docGrid w:linePitch="360"/>
        </w:sectPr>
      </w:pPr>
    </w:p>
    <w:p w:rsidR="00E27BD5" w:rsidRPr="00C82CEB" w:rsidRDefault="00E27BD5" w:rsidP="00E27BD5">
      <w:pPr>
        <w:ind w:firstLine="708"/>
        <w:jc w:val="both"/>
      </w:pPr>
      <w:r w:rsidRPr="00C82CEB">
        <w:rPr>
          <w:bCs/>
          <w:kern w:val="36"/>
        </w:rPr>
        <w:lastRenderedPageBreak/>
        <w:t>За совершение коррупционного правонарушения директор ООО «Покровка» Архипов Сергей</w:t>
      </w:r>
      <w:r w:rsidRPr="00C82CEB">
        <w:t xml:space="preserve"> привлечен к административной ответственности по ст. 19.29 </w:t>
      </w:r>
      <w:proofErr w:type="spellStart"/>
      <w:r w:rsidRPr="00C82CEB">
        <w:t>КоАП</w:t>
      </w:r>
      <w:proofErr w:type="spellEnd"/>
      <w:r w:rsidRPr="00C82CEB">
        <w:t xml:space="preserve"> РФ.</w:t>
      </w:r>
    </w:p>
    <w:p w:rsidR="00E27BD5" w:rsidRPr="00C82CEB" w:rsidRDefault="00E27BD5" w:rsidP="00E27BD5">
      <w:pPr>
        <w:ind w:firstLine="708"/>
        <w:jc w:val="both"/>
        <w:rPr>
          <w:bCs/>
          <w:kern w:val="36"/>
        </w:rPr>
      </w:pPr>
      <w:r w:rsidRPr="00C82CEB">
        <w:rPr>
          <w:bCs/>
          <w:kern w:val="36"/>
        </w:rPr>
        <w:t xml:space="preserve">Являясь директором указанной </w:t>
      </w:r>
      <w:proofErr w:type="gramStart"/>
      <w:r w:rsidRPr="00C82CEB">
        <w:rPr>
          <w:bCs/>
          <w:kern w:val="36"/>
        </w:rPr>
        <w:t>организации</w:t>
      </w:r>
      <w:proofErr w:type="gramEnd"/>
      <w:r w:rsidRPr="00C82CEB">
        <w:rPr>
          <w:bCs/>
          <w:kern w:val="36"/>
        </w:rPr>
        <w:t xml:space="preserve"> Архипов Сергей в 2017 году принял на работу бывшего муниципального служащего, однако информацию о заключении трудового договора с работником по последнему месту службы не направил чем нарушил </w:t>
      </w:r>
      <w:r w:rsidRPr="00C82CEB">
        <w:rPr>
          <w:bCs/>
          <w:kern w:val="36"/>
        </w:rPr>
        <w:lastRenderedPageBreak/>
        <w:t xml:space="preserve">требования </w:t>
      </w:r>
      <w:r w:rsidRPr="00C82CEB">
        <w:t xml:space="preserve">статьи 64.1 Трудового кодекса РФ и части 4 статьи 12 Федерального закона </w:t>
      </w:r>
      <w:r w:rsidRPr="00C82CEB">
        <w:rPr>
          <w:snapToGrid w:val="0"/>
        </w:rPr>
        <w:t>«О противодействии коррупции» выполнены не были, в связи с чем, постановлением мирового судьи виновное должностное лицо подвергнуто административному штрафу в размере 20 000 рублей.</w:t>
      </w:r>
    </w:p>
    <w:p w:rsidR="00E27BD5" w:rsidRPr="00C82CEB" w:rsidRDefault="00E27BD5" w:rsidP="00E27BD5">
      <w:pPr>
        <w:ind w:firstLine="708"/>
        <w:jc w:val="both"/>
      </w:pPr>
      <w:r w:rsidRPr="00C82CEB">
        <w:t xml:space="preserve">Постановление суда не вступило в законную силу. </w:t>
      </w:r>
    </w:p>
    <w:p w:rsidR="00E27BD5" w:rsidRPr="00C82CEB" w:rsidRDefault="00E27BD5" w:rsidP="00E27BD5">
      <w:pPr>
        <w:jc w:val="both"/>
      </w:pPr>
    </w:p>
    <w:p w:rsidR="00C82CEB" w:rsidRDefault="00C82CEB" w:rsidP="00E27BD5">
      <w:pPr>
        <w:jc w:val="center"/>
        <w:rPr>
          <w:b/>
        </w:rPr>
        <w:sectPr w:rsidR="00C82CEB" w:rsidSect="00C82CEB">
          <w:type w:val="continuous"/>
          <w:pgSz w:w="11906" w:h="16838"/>
          <w:pgMar w:top="1134" w:right="850" w:bottom="1134" w:left="1701" w:header="708" w:footer="708" w:gutter="0"/>
          <w:cols w:num="2" w:space="708"/>
          <w:docGrid w:linePitch="360"/>
        </w:sectPr>
      </w:pPr>
    </w:p>
    <w:p w:rsidR="00E27BD5" w:rsidRPr="00C82CEB" w:rsidRDefault="00E27BD5" w:rsidP="00E27BD5">
      <w:pPr>
        <w:jc w:val="center"/>
        <w:rPr>
          <w:b/>
        </w:rPr>
      </w:pPr>
      <w:r w:rsidRPr="00C82CEB">
        <w:rPr>
          <w:b/>
        </w:rPr>
        <w:lastRenderedPageBreak/>
        <w:t xml:space="preserve">ЛЕСНОЙ ФОНД </w:t>
      </w:r>
    </w:p>
    <w:p w:rsidR="00E27BD5" w:rsidRPr="00C82CEB" w:rsidRDefault="00E27BD5" w:rsidP="00E27BD5">
      <w:pPr>
        <w:jc w:val="center"/>
        <w:rPr>
          <w:b/>
        </w:rPr>
      </w:pPr>
    </w:p>
    <w:p w:rsidR="00C82CEB" w:rsidRDefault="00C82CEB" w:rsidP="00E27BD5">
      <w:pPr>
        <w:jc w:val="both"/>
        <w:rPr>
          <w:b/>
        </w:rPr>
        <w:sectPr w:rsidR="00C82CEB" w:rsidSect="00953664">
          <w:type w:val="continuous"/>
          <w:pgSz w:w="11906" w:h="16838"/>
          <w:pgMar w:top="1134" w:right="850" w:bottom="1134" w:left="1701" w:header="708" w:footer="708" w:gutter="0"/>
          <w:cols w:space="708"/>
          <w:docGrid w:linePitch="360"/>
        </w:sectPr>
      </w:pPr>
    </w:p>
    <w:p w:rsidR="00E27BD5" w:rsidRPr="00C82CEB" w:rsidRDefault="00E27BD5" w:rsidP="00E27BD5">
      <w:pPr>
        <w:jc w:val="both"/>
      </w:pPr>
      <w:r w:rsidRPr="00C82CEB">
        <w:rPr>
          <w:b/>
        </w:rPr>
        <w:lastRenderedPageBreak/>
        <w:tab/>
      </w:r>
      <w:r w:rsidRPr="00C82CEB">
        <w:t xml:space="preserve">Проверками, проведенными прокуратурой </w:t>
      </w:r>
      <w:proofErr w:type="spellStart"/>
      <w:r w:rsidRPr="00C82CEB">
        <w:t>Чановского</w:t>
      </w:r>
      <w:proofErr w:type="spellEnd"/>
      <w:r w:rsidRPr="00C82CEB">
        <w:t xml:space="preserve"> района в 1 </w:t>
      </w:r>
      <w:r w:rsidRPr="00C82CEB">
        <w:lastRenderedPageBreak/>
        <w:t xml:space="preserve">полугодии 2019 года, установлены нарушения законодательства  о лесопользовании. </w:t>
      </w:r>
    </w:p>
    <w:p w:rsidR="00E27BD5" w:rsidRPr="00C82CEB" w:rsidRDefault="00E27BD5" w:rsidP="00E27BD5">
      <w:pPr>
        <w:jc w:val="both"/>
      </w:pPr>
      <w:r w:rsidRPr="00C82CEB">
        <w:tab/>
        <w:t xml:space="preserve">Основанием для принятия мер прокурорского реагирования явился факт размещения на землях лесного фонда </w:t>
      </w:r>
      <w:proofErr w:type="spellStart"/>
      <w:r w:rsidRPr="00C82CEB">
        <w:t>Чановского</w:t>
      </w:r>
      <w:proofErr w:type="spellEnd"/>
      <w:r w:rsidRPr="00C82CEB">
        <w:t xml:space="preserve"> района объекта капитального строительства, что противоречит требованиям лесного законодательства. </w:t>
      </w:r>
    </w:p>
    <w:p w:rsidR="00E27BD5" w:rsidRPr="00C82CEB" w:rsidRDefault="00E27BD5" w:rsidP="00E27BD5">
      <w:pPr>
        <w:jc w:val="both"/>
      </w:pPr>
      <w:r w:rsidRPr="00C82CEB">
        <w:tab/>
        <w:t xml:space="preserve">Арендатором лесного участка предоставлен лесной фонд в рекреационных целях.  Арендатором нарушены требования условий договора аренды, что явилось основанием для возбуждения прокурором района дела об административном правонарушении по ч.4 ст. 8.25 </w:t>
      </w:r>
      <w:proofErr w:type="spellStart"/>
      <w:r w:rsidRPr="00C82CEB">
        <w:t>КоАП</w:t>
      </w:r>
      <w:proofErr w:type="spellEnd"/>
      <w:r w:rsidRPr="00C82CEB">
        <w:t xml:space="preserve"> РФ, правонарушитель привлечен Отделом лесных отношений по </w:t>
      </w:r>
      <w:proofErr w:type="spellStart"/>
      <w:r w:rsidRPr="00C82CEB">
        <w:t>Чановскому</w:t>
      </w:r>
      <w:proofErr w:type="spellEnd"/>
      <w:r w:rsidRPr="00C82CEB">
        <w:t xml:space="preserve"> лесничеству к административной ответственности в виде штрафа 40 тыс</w:t>
      </w:r>
      <w:proofErr w:type="gramStart"/>
      <w:r w:rsidRPr="00C82CEB">
        <w:t>.р</w:t>
      </w:r>
      <w:proofErr w:type="gramEnd"/>
      <w:r w:rsidRPr="00C82CEB">
        <w:t xml:space="preserve">уб. Постановление о привлечении к административной ответственности в настоящее время не вступило в силу, в связи с обжалованием арендатором лесного участка указанного  решения в Арбитражном суде Новосибирской области. </w:t>
      </w:r>
    </w:p>
    <w:p w:rsidR="00E27BD5" w:rsidRPr="00C82CEB" w:rsidRDefault="00E27BD5" w:rsidP="00E27BD5">
      <w:pPr>
        <w:jc w:val="both"/>
      </w:pPr>
      <w:r w:rsidRPr="00C82CEB">
        <w:lastRenderedPageBreak/>
        <w:tab/>
      </w:r>
      <w:proofErr w:type="gramStart"/>
      <w:r w:rsidRPr="00C82CEB">
        <w:t xml:space="preserve">Кроме того, при проведении проверки установлены факты захламления лесного участка отходами производства и потребления, строительным мусором, техникой, а также твердое покрытие около  объекта строительства, что явилось основанием для возбуждения дел об административных правонарушениях по ч.4 ст. 8.25, ч.1 ст. 8.32 </w:t>
      </w:r>
      <w:proofErr w:type="spellStart"/>
      <w:r w:rsidRPr="00C82CEB">
        <w:t>КоАП</w:t>
      </w:r>
      <w:proofErr w:type="spellEnd"/>
      <w:r w:rsidRPr="00C82CEB">
        <w:t xml:space="preserve"> РФ в отношении арендатора лесного участка, по результатам рассмотрения которым Отделом лесных отношений виновное лицо привлечено к</w:t>
      </w:r>
      <w:proofErr w:type="gramEnd"/>
      <w:r w:rsidRPr="00C82CEB">
        <w:t xml:space="preserve"> административной ответственности  в виде штрафа на общую сумму 90 тыс</w:t>
      </w:r>
      <w:proofErr w:type="gramStart"/>
      <w:r w:rsidRPr="00C82CEB">
        <w:t>.р</w:t>
      </w:r>
      <w:proofErr w:type="gramEnd"/>
      <w:r w:rsidRPr="00C82CEB">
        <w:t xml:space="preserve">уб. Постановления о привлечении к административной ответственности  обжалуются правонарушителем в </w:t>
      </w:r>
      <w:proofErr w:type="spellStart"/>
      <w:r w:rsidRPr="00C82CEB">
        <w:t>Чановском</w:t>
      </w:r>
      <w:proofErr w:type="spellEnd"/>
      <w:r w:rsidRPr="00C82CEB">
        <w:t xml:space="preserve"> районном суде. </w:t>
      </w:r>
    </w:p>
    <w:p w:rsidR="00E27BD5" w:rsidRPr="00C82CEB" w:rsidRDefault="00E27BD5" w:rsidP="00E27BD5">
      <w:pPr>
        <w:jc w:val="both"/>
      </w:pPr>
      <w:r w:rsidRPr="00C82CEB">
        <w:tab/>
        <w:t xml:space="preserve">Указанные нарушения законодательства о лесопользовании приносят ущерб и вред лесному фонду. Таким образом, следует не допускать и пресекать подобные факты.  </w:t>
      </w:r>
    </w:p>
    <w:p w:rsidR="00C82CEB" w:rsidRDefault="00C82CEB" w:rsidP="00E27BD5">
      <w:pPr>
        <w:jc w:val="both"/>
        <w:sectPr w:rsidR="00C82CEB" w:rsidSect="00C82CEB">
          <w:type w:val="continuous"/>
          <w:pgSz w:w="11906" w:h="16838"/>
          <w:pgMar w:top="1134" w:right="850" w:bottom="1134" w:left="1701" w:header="708" w:footer="708" w:gutter="0"/>
          <w:cols w:num="2" w:space="708"/>
          <w:docGrid w:linePitch="360"/>
        </w:sectPr>
      </w:pPr>
    </w:p>
    <w:p w:rsidR="00E27BD5" w:rsidRPr="00C82CEB" w:rsidRDefault="00E27BD5" w:rsidP="00E27BD5">
      <w:pPr>
        <w:jc w:val="both"/>
      </w:pPr>
    </w:p>
    <w:p w:rsidR="00E27BD5" w:rsidRPr="00C82CEB" w:rsidRDefault="00E27BD5" w:rsidP="00E27BD5">
      <w:pPr>
        <w:jc w:val="both"/>
      </w:pPr>
      <w:r w:rsidRPr="00C82CEB">
        <w:t xml:space="preserve">Помощник прокурора </w:t>
      </w:r>
      <w:proofErr w:type="spellStart"/>
      <w:r w:rsidRPr="00C82CEB">
        <w:t>Чановского</w:t>
      </w:r>
      <w:proofErr w:type="spellEnd"/>
      <w:r w:rsidRPr="00C82CEB">
        <w:t xml:space="preserve"> района </w:t>
      </w:r>
    </w:p>
    <w:p w:rsidR="00E27BD5" w:rsidRPr="00C82CEB" w:rsidRDefault="00E27BD5" w:rsidP="00E27BD5">
      <w:pPr>
        <w:jc w:val="both"/>
      </w:pPr>
    </w:p>
    <w:p w:rsidR="00E27BD5" w:rsidRPr="00C82CEB" w:rsidRDefault="00E27BD5" w:rsidP="00E27BD5">
      <w:pPr>
        <w:jc w:val="both"/>
      </w:pPr>
      <w:r w:rsidRPr="00C82CEB">
        <w:t xml:space="preserve">юрист 1 класса                                                                            ОЕ. </w:t>
      </w:r>
      <w:proofErr w:type="spellStart"/>
      <w:r w:rsidRPr="00C82CEB">
        <w:t>Кузеванова</w:t>
      </w:r>
      <w:proofErr w:type="spellEnd"/>
      <w:r w:rsidRPr="00C82CEB">
        <w:t xml:space="preserve">           </w:t>
      </w:r>
    </w:p>
    <w:p w:rsidR="00E27BD5" w:rsidRPr="00C82CEB" w:rsidRDefault="00E27BD5" w:rsidP="00E27BD5">
      <w:pPr>
        <w:jc w:val="both"/>
      </w:pPr>
      <w:r w:rsidRPr="00C82CEB">
        <w:tab/>
      </w:r>
    </w:p>
    <w:p w:rsidR="00E27BD5" w:rsidRPr="00C82CEB" w:rsidRDefault="00E27BD5" w:rsidP="00E27BD5">
      <w:pPr>
        <w:jc w:val="center"/>
        <w:rPr>
          <w:b/>
        </w:rPr>
      </w:pPr>
      <w:r w:rsidRPr="00C82CEB">
        <w:rPr>
          <w:b/>
        </w:rPr>
        <w:t>ШКОЛЬНИКИ ОТРАВИЛИСЬ КРЫСИННЫМ ЯДОМ</w:t>
      </w:r>
    </w:p>
    <w:p w:rsidR="00E27BD5" w:rsidRPr="00C82CEB" w:rsidRDefault="00E27BD5" w:rsidP="00E27BD5">
      <w:pPr>
        <w:jc w:val="center"/>
      </w:pPr>
    </w:p>
    <w:p w:rsidR="00C82CEB" w:rsidRDefault="00C82CEB" w:rsidP="00E27BD5">
      <w:pPr>
        <w:pStyle w:val="a3"/>
        <w:ind w:firstLine="708"/>
        <w:jc w:val="both"/>
        <w:rPr>
          <w:rFonts w:ascii="Times New Roman" w:hAnsi="Times New Roman" w:cs="Times New Roman"/>
          <w:sz w:val="24"/>
          <w:szCs w:val="24"/>
        </w:rPr>
        <w:sectPr w:rsidR="00C82CEB" w:rsidSect="00953664">
          <w:type w:val="continuous"/>
          <w:pgSz w:w="11906" w:h="16838"/>
          <w:pgMar w:top="1134" w:right="850" w:bottom="1134" w:left="1701" w:header="708" w:footer="708" w:gutter="0"/>
          <w:cols w:space="708"/>
          <w:docGrid w:linePitch="360"/>
        </w:sectPr>
      </w:pPr>
    </w:p>
    <w:p w:rsidR="00E27BD5" w:rsidRPr="00C82CEB" w:rsidRDefault="00E27BD5" w:rsidP="00E27BD5">
      <w:pPr>
        <w:pStyle w:val="a3"/>
        <w:ind w:firstLine="708"/>
        <w:jc w:val="both"/>
        <w:rPr>
          <w:rFonts w:ascii="Times New Roman" w:hAnsi="Times New Roman" w:cs="Times New Roman"/>
          <w:bCs/>
          <w:sz w:val="24"/>
          <w:szCs w:val="24"/>
        </w:rPr>
      </w:pPr>
      <w:proofErr w:type="gramStart"/>
      <w:r w:rsidRPr="00C82CEB">
        <w:rPr>
          <w:rFonts w:ascii="Times New Roman" w:hAnsi="Times New Roman" w:cs="Times New Roman"/>
          <w:sz w:val="24"/>
          <w:szCs w:val="24"/>
        </w:rPr>
        <w:lastRenderedPageBreak/>
        <w:t xml:space="preserve">Прокуратурой </w:t>
      </w:r>
      <w:proofErr w:type="spellStart"/>
      <w:r w:rsidRPr="00C82CEB">
        <w:rPr>
          <w:rFonts w:ascii="Times New Roman" w:hAnsi="Times New Roman" w:cs="Times New Roman"/>
          <w:sz w:val="24"/>
          <w:szCs w:val="24"/>
        </w:rPr>
        <w:t>Чановского</w:t>
      </w:r>
      <w:proofErr w:type="spellEnd"/>
      <w:r w:rsidRPr="00C82CEB">
        <w:rPr>
          <w:rFonts w:ascii="Times New Roman" w:hAnsi="Times New Roman" w:cs="Times New Roman"/>
          <w:sz w:val="24"/>
          <w:szCs w:val="24"/>
        </w:rPr>
        <w:t xml:space="preserve"> района по факту отравления 20.05.2019  ядом 13 учащихся в образовательном учреждении </w:t>
      </w:r>
      <w:proofErr w:type="spellStart"/>
      <w:r w:rsidRPr="00C82CEB">
        <w:rPr>
          <w:rFonts w:ascii="Times New Roman" w:hAnsi="Times New Roman" w:cs="Times New Roman"/>
          <w:sz w:val="24"/>
          <w:szCs w:val="24"/>
        </w:rPr>
        <w:t>Чановского</w:t>
      </w:r>
      <w:proofErr w:type="spellEnd"/>
      <w:r w:rsidRPr="00C82CEB">
        <w:rPr>
          <w:rFonts w:ascii="Times New Roman" w:hAnsi="Times New Roman" w:cs="Times New Roman"/>
          <w:sz w:val="24"/>
          <w:szCs w:val="24"/>
        </w:rPr>
        <w:t xml:space="preserve"> района Новосибирской области проведена проверка, в ходе которой установлено, </w:t>
      </w:r>
      <w:r w:rsidRPr="00C82CEB">
        <w:rPr>
          <w:rFonts w:ascii="Times New Roman" w:hAnsi="Times New Roman" w:cs="Times New Roman"/>
          <w:bCs/>
          <w:sz w:val="24"/>
          <w:szCs w:val="24"/>
        </w:rPr>
        <w:t xml:space="preserve">что учащийся 2 «б» класса МБОУ </w:t>
      </w:r>
      <w:proofErr w:type="spellStart"/>
      <w:r w:rsidRPr="00C82CEB">
        <w:rPr>
          <w:rFonts w:ascii="Times New Roman" w:hAnsi="Times New Roman" w:cs="Times New Roman"/>
          <w:bCs/>
          <w:sz w:val="24"/>
          <w:szCs w:val="24"/>
        </w:rPr>
        <w:t>Чановская</w:t>
      </w:r>
      <w:proofErr w:type="spellEnd"/>
      <w:r w:rsidRPr="00C82CEB">
        <w:rPr>
          <w:rFonts w:ascii="Times New Roman" w:hAnsi="Times New Roman" w:cs="Times New Roman"/>
          <w:bCs/>
          <w:sz w:val="24"/>
          <w:szCs w:val="24"/>
        </w:rPr>
        <w:t xml:space="preserve"> СШ № 2 принес в образовательное учреждение крысиный яд,  который взял дома и под видом конфет угостил им одноклассников и наелся сам.</w:t>
      </w:r>
      <w:proofErr w:type="gramEnd"/>
    </w:p>
    <w:p w:rsidR="00E27BD5" w:rsidRPr="00C82CEB" w:rsidRDefault="00E27BD5" w:rsidP="00E27BD5">
      <w:pPr>
        <w:pStyle w:val="a3"/>
        <w:jc w:val="both"/>
        <w:rPr>
          <w:rFonts w:ascii="Times New Roman" w:hAnsi="Times New Roman" w:cs="Times New Roman"/>
          <w:bCs/>
          <w:sz w:val="24"/>
          <w:szCs w:val="24"/>
        </w:rPr>
      </w:pPr>
      <w:r w:rsidRPr="00C82CEB">
        <w:rPr>
          <w:rFonts w:ascii="Times New Roman" w:hAnsi="Times New Roman" w:cs="Times New Roman"/>
          <w:bCs/>
          <w:sz w:val="24"/>
          <w:szCs w:val="24"/>
        </w:rPr>
        <w:tab/>
        <w:t xml:space="preserve">Названные события происходили в здании МБОУ </w:t>
      </w:r>
      <w:proofErr w:type="spellStart"/>
      <w:r w:rsidRPr="00C82CEB">
        <w:rPr>
          <w:rFonts w:ascii="Times New Roman" w:hAnsi="Times New Roman" w:cs="Times New Roman"/>
          <w:bCs/>
          <w:sz w:val="24"/>
          <w:szCs w:val="24"/>
        </w:rPr>
        <w:t>Чановская</w:t>
      </w:r>
      <w:proofErr w:type="spellEnd"/>
      <w:r w:rsidRPr="00C82CEB">
        <w:rPr>
          <w:rFonts w:ascii="Times New Roman" w:hAnsi="Times New Roman" w:cs="Times New Roman"/>
          <w:bCs/>
          <w:sz w:val="24"/>
          <w:szCs w:val="24"/>
        </w:rPr>
        <w:t xml:space="preserve"> СШ № 2 перед началом первого урока второй смены, в которой обучались пострадавшие.</w:t>
      </w:r>
    </w:p>
    <w:p w:rsidR="00E27BD5" w:rsidRPr="00C82CEB" w:rsidRDefault="00E27BD5" w:rsidP="00E27BD5">
      <w:pPr>
        <w:pStyle w:val="a3"/>
        <w:jc w:val="both"/>
        <w:rPr>
          <w:rFonts w:ascii="Times New Roman" w:hAnsi="Times New Roman" w:cs="Times New Roman"/>
          <w:bCs/>
          <w:sz w:val="24"/>
          <w:szCs w:val="24"/>
        </w:rPr>
      </w:pPr>
      <w:r w:rsidRPr="00C82CEB">
        <w:rPr>
          <w:rFonts w:ascii="Times New Roman" w:hAnsi="Times New Roman" w:cs="Times New Roman"/>
          <w:bCs/>
          <w:sz w:val="24"/>
          <w:szCs w:val="24"/>
        </w:rPr>
        <w:tab/>
        <w:t xml:space="preserve">В ходе проверки установлено, что сложившейся ситуации способствовало отсутствие сопровождения детей </w:t>
      </w:r>
      <w:r w:rsidRPr="00C82CEB">
        <w:rPr>
          <w:rFonts w:ascii="Times New Roman" w:hAnsi="Times New Roman" w:cs="Times New Roman"/>
          <w:bCs/>
          <w:sz w:val="24"/>
          <w:szCs w:val="24"/>
        </w:rPr>
        <w:lastRenderedPageBreak/>
        <w:t xml:space="preserve">начальной школы по этажам здания образовательного учреждения. По прибытию в школу дети самостоятельно без сопровождения взрослых поднялись на второй этаж в свой класс, где взяв предметные принадлежности, поднялись на третий этаж в кабинет изобразительного искусства, в указанный промежуток времени </w:t>
      </w:r>
      <w:proofErr w:type="gramStart"/>
      <w:r w:rsidRPr="00C82CEB">
        <w:rPr>
          <w:rFonts w:ascii="Times New Roman" w:hAnsi="Times New Roman" w:cs="Times New Roman"/>
          <w:bCs/>
          <w:sz w:val="24"/>
          <w:szCs w:val="24"/>
        </w:rPr>
        <w:t>дети</w:t>
      </w:r>
      <w:proofErr w:type="gramEnd"/>
      <w:r w:rsidRPr="00C82CEB">
        <w:rPr>
          <w:rFonts w:ascii="Times New Roman" w:hAnsi="Times New Roman" w:cs="Times New Roman"/>
          <w:bCs/>
          <w:sz w:val="24"/>
          <w:szCs w:val="24"/>
        </w:rPr>
        <w:t xml:space="preserve"> оставаясь бесконтрольны со стороны взрослых, попробовали крысиный яд. Находясь в кабинете </w:t>
      </w:r>
      <w:proofErr w:type="gramStart"/>
      <w:r w:rsidRPr="00C82CEB">
        <w:rPr>
          <w:rFonts w:ascii="Times New Roman" w:hAnsi="Times New Roman" w:cs="Times New Roman"/>
          <w:bCs/>
          <w:sz w:val="24"/>
          <w:szCs w:val="24"/>
        </w:rPr>
        <w:t>ИЗО</w:t>
      </w:r>
      <w:proofErr w:type="gramEnd"/>
      <w:r w:rsidRPr="00C82CEB">
        <w:rPr>
          <w:rFonts w:ascii="Times New Roman" w:hAnsi="Times New Roman" w:cs="Times New Roman"/>
          <w:bCs/>
          <w:sz w:val="24"/>
          <w:szCs w:val="24"/>
        </w:rPr>
        <w:t xml:space="preserve">, где проходил </w:t>
      </w:r>
      <w:proofErr w:type="gramStart"/>
      <w:r w:rsidRPr="00C82CEB">
        <w:rPr>
          <w:rFonts w:ascii="Times New Roman" w:hAnsi="Times New Roman" w:cs="Times New Roman"/>
          <w:bCs/>
          <w:sz w:val="24"/>
          <w:szCs w:val="24"/>
        </w:rPr>
        <w:t>первый</w:t>
      </w:r>
      <w:proofErr w:type="gramEnd"/>
      <w:r w:rsidRPr="00C82CEB">
        <w:rPr>
          <w:rFonts w:ascii="Times New Roman" w:hAnsi="Times New Roman" w:cs="Times New Roman"/>
          <w:bCs/>
          <w:sz w:val="24"/>
          <w:szCs w:val="24"/>
        </w:rPr>
        <w:t xml:space="preserve"> урок учащихся 2 «б» класса, у детей, угостившихся крысиным ядом под видом конфет, проявились признаки отравления.</w:t>
      </w:r>
    </w:p>
    <w:p w:rsidR="00E27BD5" w:rsidRPr="00C82CEB" w:rsidRDefault="00E27BD5" w:rsidP="00E27BD5">
      <w:pPr>
        <w:pStyle w:val="a3"/>
        <w:ind w:firstLine="708"/>
        <w:jc w:val="both"/>
        <w:rPr>
          <w:rFonts w:ascii="Times New Roman" w:hAnsi="Times New Roman" w:cs="Times New Roman"/>
          <w:sz w:val="24"/>
          <w:szCs w:val="24"/>
        </w:rPr>
      </w:pPr>
      <w:r w:rsidRPr="00C82CEB">
        <w:rPr>
          <w:rFonts w:ascii="Times New Roman" w:hAnsi="Times New Roman" w:cs="Times New Roman"/>
          <w:bCs/>
          <w:sz w:val="24"/>
          <w:szCs w:val="24"/>
        </w:rPr>
        <w:t xml:space="preserve"> Не соблюдение МБОУ </w:t>
      </w:r>
      <w:proofErr w:type="spellStart"/>
      <w:r w:rsidRPr="00C82CEB">
        <w:rPr>
          <w:rFonts w:ascii="Times New Roman" w:hAnsi="Times New Roman" w:cs="Times New Roman"/>
          <w:bCs/>
          <w:sz w:val="24"/>
          <w:szCs w:val="24"/>
        </w:rPr>
        <w:t>Чановская</w:t>
      </w:r>
      <w:proofErr w:type="spellEnd"/>
      <w:r w:rsidRPr="00C82CEB">
        <w:rPr>
          <w:rFonts w:ascii="Times New Roman" w:hAnsi="Times New Roman" w:cs="Times New Roman"/>
          <w:bCs/>
          <w:sz w:val="24"/>
          <w:szCs w:val="24"/>
        </w:rPr>
        <w:t xml:space="preserve"> СШ № 2 требований по обеспечению </w:t>
      </w:r>
      <w:r w:rsidRPr="00C82CEB">
        <w:rPr>
          <w:rFonts w:ascii="Times New Roman" w:hAnsi="Times New Roman" w:cs="Times New Roman"/>
          <w:sz w:val="24"/>
          <w:szCs w:val="24"/>
        </w:rPr>
        <w:lastRenderedPageBreak/>
        <w:t>безопасности обучающихся во время пребывания в образовательном учреждении явилось одной из причин произошедшего группового несчастного случая.</w:t>
      </w:r>
    </w:p>
    <w:p w:rsidR="00E27BD5" w:rsidRPr="00C82CEB" w:rsidRDefault="00E27BD5" w:rsidP="00E27BD5">
      <w:pPr>
        <w:pStyle w:val="a3"/>
        <w:ind w:firstLine="708"/>
        <w:jc w:val="both"/>
        <w:rPr>
          <w:rFonts w:ascii="Times New Roman" w:hAnsi="Times New Roman" w:cs="Times New Roman"/>
          <w:bCs/>
          <w:sz w:val="24"/>
          <w:szCs w:val="24"/>
        </w:rPr>
      </w:pPr>
      <w:r w:rsidRPr="00C82CEB">
        <w:rPr>
          <w:rFonts w:ascii="Times New Roman" w:hAnsi="Times New Roman" w:cs="Times New Roman"/>
          <w:bCs/>
          <w:sz w:val="24"/>
          <w:szCs w:val="24"/>
        </w:rPr>
        <w:t xml:space="preserve">О данном происшествии образовательное учреждение в этот же день информировало по телефону администрацию </w:t>
      </w:r>
      <w:proofErr w:type="spellStart"/>
      <w:r w:rsidRPr="00C82CEB">
        <w:rPr>
          <w:rFonts w:ascii="Times New Roman" w:hAnsi="Times New Roman" w:cs="Times New Roman"/>
          <w:bCs/>
          <w:sz w:val="24"/>
          <w:szCs w:val="24"/>
        </w:rPr>
        <w:t>Чановского</w:t>
      </w:r>
      <w:proofErr w:type="spellEnd"/>
      <w:r w:rsidRPr="00C82CEB">
        <w:rPr>
          <w:rFonts w:ascii="Times New Roman" w:hAnsi="Times New Roman" w:cs="Times New Roman"/>
          <w:bCs/>
          <w:sz w:val="24"/>
          <w:szCs w:val="24"/>
        </w:rPr>
        <w:t xml:space="preserve"> района Новосибирской области, являющейся его учредителем.</w:t>
      </w:r>
    </w:p>
    <w:p w:rsidR="00E27BD5" w:rsidRPr="00C82CEB" w:rsidRDefault="00E27BD5" w:rsidP="00E27BD5">
      <w:pPr>
        <w:pStyle w:val="a3"/>
        <w:ind w:firstLine="708"/>
        <w:jc w:val="both"/>
        <w:rPr>
          <w:rFonts w:ascii="Times New Roman" w:hAnsi="Times New Roman" w:cs="Times New Roman"/>
          <w:bCs/>
          <w:sz w:val="24"/>
          <w:szCs w:val="24"/>
        </w:rPr>
      </w:pPr>
      <w:r w:rsidRPr="00C82CEB">
        <w:rPr>
          <w:rFonts w:ascii="Times New Roman" w:hAnsi="Times New Roman" w:cs="Times New Roman"/>
          <w:bCs/>
          <w:sz w:val="24"/>
          <w:szCs w:val="24"/>
        </w:rPr>
        <w:t xml:space="preserve"> </w:t>
      </w:r>
      <w:proofErr w:type="gramStart"/>
      <w:r w:rsidRPr="00C82CEB">
        <w:rPr>
          <w:rFonts w:ascii="Times New Roman" w:hAnsi="Times New Roman" w:cs="Times New Roman"/>
          <w:bCs/>
          <w:sz w:val="24"/>
          <w:szCs w:val="24"/>
        </w:rPr>
        <w:t xml:space="preserve">Однако администрацией </w:t>
      </w:r>
      <w:proofErr w:type="spellStart"/>
      <w:r w:rsidRPr="00C82CEB">
        <w:rPr>
          <w:rFonts w:ascii="Times New Roman" w:hAnsi="Times New Roman" w:cs="Times New Roman"/>
          <w:bCs/>
          <w:sz w:val="24"/>
          <w:szCs w:val="24"/>
        </w:rPr>
        <w:t>Чановского</w:t>
      </w:r>
      <w:proofErr w:type="spellEnd"/>
      <w:r w:rsidRPr="00C82CEB">
        <w:rPr>
          <w:rFonts w:ascii="Times New Roman" w:hAnsi="Times New Roman" w:cs="Times New Roman"/>
          <w:bCs/>
          <w:sz w:val="24"/>
          <w:szCs w:val="24"/>
        </w:rPr>
        <w:t xml:space="preserve">  района в нарушение требований </w:t>
      </w:r>
      <w:r w:rsidRPr="00C82CEB">
        <w:rPr>
          <w:rFonts w:ascii="Times New Roman" w:hAnsi="Times New Roman" w:cs="Times New Roman"/>
          <w:color w:val="000000"/>
          <w:sz w:val="24"/>
          <w:szCs w:val="24"/>
        </w:rPr>
        <w:t xml:space="preserve">Приказа Министерства образования и науки Российской Федерации от 27.06.2017 № 602 «Об утверждении порядка расследования и </w:t>
      </w:r>
      <w:r w:rsidRPr="00C82CEB">
        <w:rPr>
          <w:rFonts w:ascii="Times New Roman" w:hAnsi="Times New Roman" w:cs="Times New Roman"/>
          <w:color w:val="000000"/>
          <w:sz w:val="24"/>
          <w:szCs w:val="24"/>
        </w:rPr>
        <w:lastRenderedPageBreak/>
        <w:t xml:space="preserve">учета несчастных случаев с обучающимися во время пребывания в организации, осуществляющей образовательную деятельность» </w:t>
      </w:r>
      <w:r w:rsidRPr="00C82CEB">
        <w:rPr>
          <w:rFonts w:ascii="Times New Roman" w:hAnsi="Times New Roman" w:cs="Times New Roman"/>
          <w:bCs/>
          <w:sz w:val="24"/>
          <w:szCs w:val="24"/>
        </w:rPr>
        <w:t>комиссия по расследованию несчастного случая не создана, групповой несчастный случай не расследован, мероприятия по его предупреждению не разработаны.</w:t>
      </w:r>
      <w:proofErr w:type="gramEnd"/>
    </w:p>
    <w:p w:rsidR="00E27BD5" w:rsidRPr="00C82CEB" w:rsidRDefault="00E27BD5" w:rsidP="00E27BD5">
      <w:pPr>
        <w:pStyle w:val="a3"/>
        <w:jc w:val="both"/>
        <w:rPr>
          <w:rFonts w:ascii="Times New Roman" w:hAnsi="Times New Roman" w:cs="Times New Roman"/>
          <w:bCs/>
          <w:sz w:val="24"/>
          <w:szCs w:val="24"/>
        </w:rPr>
      </w:pPr>
      <w:r w:rsidRPr="00C82CEB">
        <w:rPr>
          <w:rFonts w:ascii="Times New Roman" w:hAnsi="Times New Roman" w:cs="Times New Roman"/>
          <w:bCs/>
          <w:sz w:val="24"/>
          <w:szCs w:val="24"/>
        </w:rPr>
        <w:tab/>
        <w:t xml:space="preserve">В связи с выявленными нарушениями прокуратурой </w:t>
      </w:r>
      <w:proofErr w:type="spellStart"/>
      <w:r w:rsidRPr="00C82CEB">
        <w:rPr>
          <w:rFonts w:ascii="Times New Roman" w:hAnsi="Times New Roman" w:cs="Times New Roman"/>
          <w:bCs/>
          <w:sz w:val="24"/>
          <w:szCs w:val="24"/>
        </w:rPr>
        <w:t>Чановского</w:t>
      </w:r>
      <w:proofErr w:type="spellEnd"/>
      <w:r w:rsidRPr="00C82CEB">
        <w:rPr>
          <w:rFonts w:ascii="Times New Roman" w:hAnsi="Times New Roman" w:cs="Times New Roman"/>
          <w:bCs/>
          <w:sz w:val="24"/>
          <w:szCs w:val="24"/>
        </w:rPr>
        <w:t xml:space="preserve"> района внесены представления директору МБОУ </w:t>
      </w:r>
      <w:proofErr w:type="spellStart"/>
      <w:r w:rsidRPr="00C82CEB">
        <w:rPr>
          <w:rFonts w:ascii="Times New Roman" w:hAnsi="Times New Roman" w:cs="Times New Roman"/>
          <w:bCs/>
          <w:sz w:val="24"/>
          <w:szCs w:val="24"/>
        </w:rPr>
        <w:t>Чановская</w:t>
      </w:r>
      <w:proofErr w:type="spellEnd"/>
      <w:r w:rsidRPr="00C82CEB">
        <w:rPr>
          <w:rFonts w:ascii="Times New Roman" w:hAnsi="Times New Roman" w:cs="Times New Roman"/>
          <w:bCs/>
          <w:sz w:val="24"/>
          <w:szCs w:val="24"/>
        </w:rPr>
        <w:t xml:space="preserve"> СШ № 2 и главе </w:t>
      </w:r>
      <w:proofErr w:type="spellStart"/>
      <w:r w:rsidRPr="00C82CEB">
        <w:rPr>
          <w:rFonts w:ascii="Times New Roman" w:hAnsi="Times New Roman" w:cs="Times New Roman"/>
          <w:bCs/>
          <w:sz w:val="24"/>
          <w:szCs w:val="24"/>
        </w:rPr>
        <w:t>Чановского</w:t>
      </w:r>
      <w:proofErr w:type="spellEnd"/>
      <w:r w:rsidRPr="00C82CEB">
        <w:rPr>
          <w:rFonts w:ascii="Times New Roman" w:hAnsi="Times New Roman" w:cs="Times New Roman"/>
          <w:bCs/>
          <w:sz w:val="24"/>
          <w:szCs w:val="24"/>
        </w:rPr>
        <w:t xml:space="preserve"> района, которые рассмотрены и удовлетворены, 3 лица, виновных в допущении выявленных нарушений, привлечены к дисциплинарной ответственности.</w:t>
      </w:r>
    </w:p>
    <w:p w:rsidR="00C82CEB" w:rsidRDefault="00C82CEB" w:rsidP="00E27BD5">
      <w:pPr>
        <w:pStyle w:val="a3"/>
        <w:jc w:val="both"/>
        <w:rPr>
          <w:rFonts w:ascii="Times New Roman" w:hAnsi="Times New Roman" w:cs="Times New Roman"/>
          <w:bCs/>
          <w:sz w:val="24"/>
          <w:szCs w:val="24"/>
        </w:rPr>
        <w:sectPr w:rsidR="00C82CEB" w:rsidSect="00C82CEB">
          <w:type w:val="continuous"/>
          <w:pgSz w:w="11906" w:h="16838"/>
          <w:pgMar w:top="1134" w:right="850" w:bottom="1134" w:left="1701" w:header="708" w:footer="708" w:gutter="0"/>
          <w:cols w:num="2" w:space="708"/>
          <w:docGrid w:linePitch="360"/>
        </w:sectPr>
      </w:pPr>
    </w:p>
    <w:p w:rsidR="00E27BD5" w:rsidRPr="00C82CEB" w:rsidRDefault="00E27BD5" w:rsidP="00E27BD5">
      <w:pPr>
        <w:pStyle w:val="a3"/>
        <w:jc w:val="both"/>
        <w:rPr>
          <w:rStyle w:val="blk"/>
          <w:rFonts w:ascii="Times New Roman" w:hAnsi="Times New Roman" w:cs="Times New Roman"/>
          <w:bCs/>
          <w:sz w:val="24"/>
          <w:szCs w:val="24"/>
        </w:rPr>
      </w:pPr>
      <w:r w:rsidRPr="00C82CEB">
        <w:rPr>
          <w:rFonts w:ascii="Times New Roman" w:hAnsi="Times New Roman" w:cs="Times New Roman"/>
          <w:bCs/>
          <w:sz w:val="24"/>
          <w:szCs w:val="24"/>
        </w:rPr>
        <w:lastRenderedPageBreak/>
        <w:t xml:space="preserve"> </w:t>
      </w:r>
      <w:r w:rsidRPr="00C82CEB">
        <w:rPr>
          <w:rFonts w:ascii="Times New Roman" w:hAnsi="Times New Roman" w:cs="Times New Roman"/>
          <w:bCs/>
          <w:sz w:val="24"/>
          <w:szCs w:val="24"/>
        </w:rPr>
        <w:tab/>
      </w:r>
    </w:p>
    <w:p w:rsidR="00E27BD5" w:rsidRPr="00C82CEB" w:rsidRDefault="00E27BD5" w:rsidP="00E27BD5">
      <w:pPr>
        <w:jc w:val="both"/>
        <w:rPr>
          <w:rStyle w:val="blk"/>
          <w:rFonts w:eastAsiaTheme="majorEastAsia"/>
        </w:rPr>
      </w:pPr>
      <w:r w:rsidRPr="00C82CEB">
        <w:rPr>
          <w:rStyle w:val="blk"/>
          <w:rFonts w:eastAsiaTheme="majorEastAsia"/>
        </w:rPr>
        <w:t>старший помощник прокурора</w:t>
      </w:r>
    </w:p>
    <w:p w:rsidR="00E27BD5" w:rsidRPr="00C82CEB" w:rsidRDefault="00E27BD5" w:rsidP="00E27BD5">
      <w:pPr>
        <w:jc w:val="both"/>
        <w:rPr>
          <w:rStyle w:val="blk"/>
          <w:rFonts w:eastAsiaTheme="majorEastAsia"/>
        </w:rPr>
      </w:pPr>
      <w:proofErr w:type="spellStart"/>
      <w:r w:rsidRPr="00C82CEB">
        <w:rPr>
          <w:rStyle w:val="blk"/>
          <w:rFonts w:eastAsiaTheme="majorEastAsia"/>
        </w:rPr>
        <w:t>Чановского</w:t>
      </w:r>
      <w:proofErr w:type="spellEnd"/>
      <w:r w:rsidRPr="00C82CEB">
        <w:rPr>
          <w:rStyle w:val="blk"/>
          <w:rFonts w:eastAsiaTheme="majorEastAsia"/>
        </w:rPr>
        <w:t xml:space="preserve"> района </w:t>
      </w:r>
    </w:p>
    <w:p w:rsidR="00E27BD5" w:rsidRPr="00C82CEB" w:rsidRDefault="00E27BD5" w:rsidP="00E27BD5">
      <w:pPr>
        <w:jc w:val="both"/>
        <w:rPr>
          <w:rStyle w:val="blk"/>
          <w:rFonts w:eastAsiaTheme="majorEastAsia"/>
        </w:rPr>
      </w:pPr>
      <w:r w:rsidRPr="00C82CEB">
        <w:rPr>
          <w:rStyle w:val="blk"/>
          <w:rFonts w:eastAsiaTheme="majorEastAsia"/>
        </w:rPr>
        <w:t>младший советник юстиции</w:t>
      </w:r>
    </w:p>
    <w:p w:rsidR="00C82CEB" w:rsidRPr="00C82CEB" w:rsidRDefault="00E27BD5" w:rsidP="00C82CEB">
      <w:pPr>
        <w:jc w:val="both"/>
        <w:rPr>
          <w:rStyle w:val="blk"/>
          <w:rFonts w:eastAsiaTheme="majorEastAsia"/>
        </w:rPr>
      </w:pPr>
      <w:r w:rsidRPr="00C82CEB">
        <w:rPr>
          <w:rStyle w:val="blk"/>
          <w:rFonts w:eastAsiaTheme="majorEastAsia"/>
        </w:rPr>
        <w:t>Е.С. Захаров</w:t>
      </w:r>
      <w:r w:rsidR="00C82CEB" w:rsidRPr="00C82CEB">
        <w:rPr>
          <w:rStyle w:val="blk"/>
          <w:rFonts w:eastAsiaTheme="majorEastAsia"/>
        </w:rPr>
        <w:t>а</w:t>
      </w:r>
    </w:p>
    <w:p w:rsidR="00C82CEB" w:rsidRPr="00C82CEB" w:rsidRDefault="00C82CEB" w:rsidP="00C82CEB">
      <w:pPr>
        <w:jc w:val="both"/>
        <w:rPr>
          <w:rStyle w:val="blk"/>
          <w:rFonts w:eastAsiaTheme="majorEastAsia"/>
        </w:rPr>
      </w:pPr>
    </w:p>
    <w:p w:rsidR="00C82CEB" w:rsidRPr="00C82CEB" w:rsidRDefault="00C82CEB" w:rsidP="00C82CEB">
      <w:pPr>
        <w:jc w:val="both"/>
        <w:rPr>
          <w:rFonts w:eastAsiaTheme="majorEastAsia"/>
        </w:rPr>
      </w:pPr>
      <w:r w:rsidRPr="00C82CEB">
        <w:t>Коррупционные доходы будут пополнять бюджет Пенсионного фонда</w:t>
      </w:r>
    </w:p>
    <w:p w:rsidR="00C82CEB" w:rsidRPr="00C82CEB" w:rsidRDefault="00C82CEB" w:rsidP="00C82CEB">
      <w:r w:rsidRPr="00C82CEB">
        <w:rPr>
          <w:noProof/>
          <w:color w:val="0000FF"/>
        </w:rPr>
        <w:drawing>
          <wp:inline distT="0" distB="0" distL="0" distR="0">
            <wp:extent cx="7607300" cy="4254500"/>
            <wp:effectExtent l="19050" t="0" r="0" b="0"/>
            <wp:docPr id="4" name="Рисунок 4" descr="http://www.kamprok.ru/kamchassets/uploads/2018/10/147828771208664.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amprok.ru/kamchassets/uploads/2018/10/147828771208664.jpg">
                      <a:hlinkClick r:id="rId5"/>
                    </pic:cNvPr>
                    <pic:cNvPicPr>
                      <a:picLocks noChangeAspect="1" noChangeArrowheads="1"/>
                    </pic:cNvPicPr>
                  </pic:nvPicPr>
                  <pic:blipFill>
                    <a:blip r:embed="rId6" r:link="rId7" cstate="print"/>
                    <a:srcRect/>
                    <a:stretch>
                      <a:fillRect/>
                    </a:stretch>
                  </pic:blipFill>
                  <pic:spPr bwMode="auto">
                    <a:xfrm>
                      <a:off x="0" y="0"/>
                      <a:ext cx="7607300" cy="4254500"/>
                    </a:xfrm>
                    <a:prstGeom prst="rect">
                      <a:avLst/>
                    </a:prstGeom>
                    <a:noFill/>
                    <a:ln w="9525">
                      <a:noFill/>
                      <a:miter lim="800000"/>
                      <a:headEnd/>
                      <a:tailEnd/>
                    </a:ln>
                  </pic:spPr>
                </pic:pic>
              </a:graphicData>
            </a:graphic>
          </wp:inline>
        </w:drawing>
      </w:r>
    </w:p>
    <w:p w:rsidR="00C82CEB" w:rsidRDefault="00C82CEB" w:rsidP="00C82CEB">
      <w:pPr>
        <w:pStyle w:val="ad"/>
        <w:spacing w:before="0" w:beforeAutospacing="0" w:after="0" w:afterAutospacing="0"/>
        <w:ind w:firstLine="709"/>
        <w:jc w:val="both"/>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ad"/>
        <w:spacing w:before="0" w:beforeAutospacing="0" w:after="0" w:afterAutospacing="0"/>
        <w:ind w:firstLine="709"/>
        <w:jc w:val="both"/>
      </w:pPr>
      <w:r w:rsidRPr="00C82CEB">
        <w:lastRenderedPageBreak/>
        <w:t>Федеральным законом от 03.10.2018 № 351-ФЗ внесены изменения в Бюджетный кодекс Российской Федерации.</w:t>
      </w:r>
    </w:p>
    <w:p w:rsidR="00C82CEB" w:rsidRPr="00C82CEB" w:rsidRDefault="00C82CEB" w:rsidP="00C82CEB">
      <w:pPr>
        <w:pStyle w:val="ad"/>
        <w:spacing w:before="0" w:beforeAutospacing="0" w:after="0" w:afterAutospacing="0"/>
        <w:ind w:firstLine="709"/>
        <w:jc w:val="both"/>
      </w:pPr>
      <w:r w:rsidRPr="00C82CEB">
        <w:lastRenderedPageBreak/>
        <w:t xml:space="preserve">Статей 146 Бюджетного кодекса предусмотрены источники пополнения государственных внебюджетных фондов: пенсионного, социального страхования, </w:t>
      </w:r>
      <w:r w:rsidRPr="00C82CEB">
        <w:lastRenderedPageBreak/>
        <w:t>территориальных фондов обязательного медицинского страхования.</w:t>
      </w:r>
    </w:p>
    <w:p w:rsidR="00C82CEB" w:rsidRPr="00C82CEB" w:rsidRDefault="00C82CEB" w:rsidP="00C82CEB">
      <w:pPr>
        <w:pStyle w:val="ad"/>
        <w:spacing w:before="0" w:beforeAutospacing="0" w:after="0" w:afterAutospacing="0"/>
        <w:ind w:firstLine="709"/>
        <w:jc w:val="both"/>
      </w:pPr>
      <w:proofErr w:type="gramStart"/>
      <w:r w:rsidRPr="00C82CEB">
        <w:t xml:space="preserve">В бюджет Пенсионного фонда зачислялись: страховые взносы на обязательное пенсионное страхование; взносы организаций, использующих труд членов летных экипажей воздушных судов гражданской авиации, зачисляемые в Пенсионный фонд Российской Федерации; недоимки, пени и штрафы по взносам в Пенсионный фонд Российской Федерации; штрафы, санкции, суммы, </w:t>
      </w:r>
      <w:r w:rsidRPr="00C82CEB">
        <w:lastRenderedPageBreak/>
        <w:t>поступающие в результате возмещения ущерба; безвозмездные поступления и другие.</w:t>
      </w:r>
      <w:proofErr w:type="gramEnd"/>
    </w:p>
    <w:p w:rsidR="00C82CEB" w:rsidRPr="00C82CEB" w:rsidRDefault="00C82CEB" w:rsidP="00C82CEB">
      <w:pPr>
        <w:pStyle w:val="ad"/>
        <w:spacing w:before="0" w:beforeAutospacing="0" w:after="0" w:afterAutospacing="0"/>
        <w:ind w:firstLine="709"/>
        <w:jc w:val="both"/>
      </w:pPr>
      <w:r w:rsidRPr="00C82CEB">
        <w:t>С 1 января 2019 года в бюджет Пенсионного фонда Российской Федерации будут зачисляться конфискованные денежные средства, полученные в результате совершения коррупционных правонарушений, а также средства от реализации конфискованного имущества.</w:t>
      </w:r>
    </w:p>
    <w:p w:rsidR="00C82CEB" w:rsidRDefault="00C82CEB" w:rsidP="00C82CEB">
      <w:p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 w:rsidR="00C82CEB" w:rsidRPr="00C82CEB" w:rsidRDefault="00C82CEB" w:rsidP="00C82CEB">
      <w:pPr>
        <w:spacing w:line="240" w:lineRule="exact"/>
      </w:pPr>
      <w:r w:rsidRPr="00C82CEB">
        <w:t>Помощник прокурора района</w:t>
      </w:r>
    </w:p>
    <w:p w:rsidR="00C82CEB" w:rsidRPr="00C82CEB" w:rsidRDefault="00C82CEB" w:rsidP="00C82CEB">
      <w:pPr>
        <w:spacing w:line="240" w:lineRule="exact"/>
      </w:pPr>
    </w:p>
    <w:p w:rsidR="00C82CEB" w:rsidRPr="00C82CEB" w:rsidRDefault="00C82CEB" w:rsidP="00C82CEB">
      <w:pPr>
        <w:spacing w:line="240" w:lineRule="exact"/>
      </w:pPr>
      <w:r w:rsidRPr="00C82CEB">
        <w:t xml:space="preserve">юрист 1 класса                                                                                               С.С. </w:t>
      </w:r>
      <w:proofErr w:type="spellStart"/>
      <w:r w:rsidRPr="00C82CEB">
        <w:t>Бармин</w:t>
      </w:r>
      <w:proofErr w:type="spellEnd"/>
      <w:r w:rsidRPr="00C82CEB">
        <w:t xml:space="preserve">  </w:t>
      </w:r>
    </w:p>
    <w:p w:rsidR="00C82CEB" w:rsidRPr="00C82CEB" w:rsidRDefault="00C82CEB" w:rsidP="00C82CEB">
      <w:pPr>
        <w:spacing w:line="240" w:lineRule="exact"/>
      </w:pPr>
    </w:p>
    <w:p w:rsidR="00C82CEB" w:rsidRPr="00C82CEB" w:rsidRDefault="00C82CEB" w:rsidP="00C82CEB">
      <w:pPr>
        <w:spacing w:line="240" w:lineRule="exact"/>
      </w:pPr>
    </w:p>
    <w:p w:rsidR="00C82CEB" w:rsidRPr="00C82CEB" w:rsidRDefault="00C82CEB" w:rsidP="00C82CEB">
      <w:pPr>
        <w:shd w:val="clear" w:color="auto" w:fill="FFFFFF"/>
        <w:spacing w:before="300" w:after="150"/>
        <w:jc w:val="center"/>
        <w:outlineLvl w:val="0"/>
        <w:rPr>
          <w:b/>
          <w:color w:val="000000"/>
          <w:kern w:val="36"/>
          <w:u w:val="single"/>
        </w:rPr>
      </w:pPr>
      <w:r w:rsidRPr="00C82CEB">
        <w:rPr>
          <w:b/>
          <w:color w:val="000000"/>
          <w:kern w:val="36"/>
          <w:u w:val="single"/>
        </w:rPr>
        <w:t xml:space="preserve">ПРОКУРАТУРА </w:t>
      </w:r>
      <w:bookmarkStart w:id="0" w:name="_GoBack"/>
      <w:bookmarkEnd w:id="0"/>
      <w:r w:rsidRPr="00C82CEB">
        <w:rPr>
          <w:b/>
          <w:color w:val="000000"/>
          <w:kern w:val="36"/>
          <w:u w:val="single"/>
        </w:rPr>
        <w:t xml:space="preserve"> РАЗЪЯСНЯЕТ</w:t>
      </w:r>
    </w:p>
    <w:p w:rsidR="00C82CEB" w:rsidRDefault="00C82CEB" w:rsidP="00C82CEB">
      <w:pPr>
        <w:shd w:val="clear" w:color="auto" w:fill="FFFFFF"/>
        <w:spacing w:before="300" w:after="150"/>
        <w:jc w:val="center"/>
        <w:outlineLvl w:val="0"/>
        <w:rPr>
          <w:b/>
          <w:color w:val="000000"/>
          <w:kern w:val="36"/>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shd w:val="clear" w:color="auto" w:fill="FFFFFF"/>
        <w:spacing w:before="300" w:after="150"/>
        <w:jc w:val="center"/>
        <w:outlineLvl w:val="0"/>
        <w:rPr>
          <w:b/>
          <w:color w:val="000000"/>
          <w:kern w:val="36"/>
        </w:rPr>
      </w:pPr>
      <w:r w:rsidRPr="00C82CEB">
        <w:rPr>
          <w:b/>
          <w:color w:val="000000"/>
          <w:kern w:val="36"/>
        </w:rPr>
        <w:lastRenderedPageBreak/>
        <w:t>О правах несовершеннолетних на защиту и на выражение своего мнения</w:t>
      </w:r>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 xml:space="preserve">Статьей 29 Конституции Российской Федерации предусмотрено, что «Каждому гарантируется свобода мысли и слова, мнения и убеждения». Данное конституционное положение отражено в статье 57 Семейного кодекса РФ (далее - СК РФ), которая закрепляет право ребенка выражать свое мнение. </w:t>
      </w:r>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 xml:space="preserve">Защита прав и законных интересов ребенка осуществляется родителями (лицами, их заменяющими), а в случаях, предусмотренных Семейным кодексом РФ, органом опеки и попечительства, прокурором и судом. </w:t>
      </w:r>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 xml:space="preserve">Согласно п. 1 ст. 27 Гражданского кодекса РФ несовершеннолетний, который достиг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Объявление несовершеннолетнего лица полностью </w:t>
      </w:r>
      <w:proofErr w:type="gramStart"/>
      <w:r w:rsidRPr="00C82CEB">
        <w:rPr>
          <w:rFonts w:ascii="Times New Roman" w:hAnsi="Times New Roman" w:cs="Times New Roman"/>
          <w:sz w:val="24"/>
          <w:szCs w:val="24"/>
        </w:rPr>
        <w:t>дееспособным</w:t>
      </w:r>
      <w:proofErr w:type="gramEnd"/>
      <w:r w:rsidRPr="00C82CEB">
        <w:rPr>
          <w:rFonts w:ascii="Times New Roman" w:hAnsi="Times New Roman" w:cs="Times New Roman"/>
          <w:sz w:val="24"/>
          <w:szCs w:val="24"/>
        </w:rPr>
        <w:t xml:space="preserve"> (эмансипация) производится по решению органа опеки и попечительства - с согласия обоих родителей, усыновителей или попечителя </w:t>
      </w:r>
      <w:r w:rsidRPr="00C82CEB">
        <w:rPr>
          <w:rFonts w:ascii="Times New Roman" w:hAnsi="Times New Roman" w:cs="Times New Roman"/>
          <w:sz w:val="24"/>
          <w:szCs w:val="24"/>
        </w:rPr>
        <w:lastRenderedPageBreak/>
        <w:t xml:space="preserve">либо при отсутствии такого согласия - по решению суда. </w:t>
      </w:r>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Поэтому несовершеннолетний, признанный в соответствии с законом полностью дееспособным до достижения совершеннолетия, имеет право самостоятельно осуществлять свои права и обязанности, в том числе право на защиту (</w:t>
      </w:r>
      <w:proofErr w:type="gramStart"/>
      <w:r w:rsidRPr="00C82CEB">
        <w:rPr>
          <w:rFonts w:ascii="Times New Roman" w:hAnsi="Times New Roman" w:cs="Times New Roman"/>
          <w:sz w:val="24"/>
          <w:szCs w:val="24"/>
        </w:rPr>
        <w:t>ч</w:t>
      </w:r>
      <w:proofErr w:type="gramEnd"/>
      <w:r w:rsidRPr="00C82CEB">
        <w:rPr>
          <w:rFonts w:ascii="Times New Roman" w:hAnsi="Times New Roman" w:cs="Times New Roman"/>
          <w:sz w:val="24"/>
          <w:szCs w:val="24"/>
        </w:rPr>
        <w:t xml:space="preserve">. 1 ст. 56 СК РФ). </w:t>
      </w:r>
    </w:p>
    <w:p w:rsidR="00C82CEB" w:rsidRPr="00C82CEB" w:rsidRDefault="00C82CEB" w:rsidP="00C82CEB">
      <w:pPr>
        <w:pStyle w:val="a3"/>
        <w:ind w:firstLine="708"/>
        <w:jc w:val="both"/>
        <w:rPr>
          <w:rFonts w:ascii="Times New Roman" w:hAnsi="Times New Roman" w:cs="Times New Roman"/>
          <w:sz w:val="24"/>
          <w:szCs w:val="24"/>
        </w:rPr>
      </w:pPr>
      <w:proofErr w:type="gramStart"/>
      <w:r w:rsidRPr="00C82CEB">
        <w:rPr>
          <w:rFonts w:ascii="Times New Roman" w:hAnsi="Times New Roman" w:cs="Times New Roman"/>
          <w:sz w:val="24"/>
          <w:szCs w:val="24"/>
        </w:rPr>
        <w:t xml:space="preserve">Частью 2 ст. 56 СК РФ предусмотрено право ребенка на самостоятельное обращение за защитой своих прав в орган опеки и попечительства, а по достижении возраста четырнадцати лет – в суд в случаях нарушения его прав и законных интересов,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w:t>
      </w:r>
      <w:proofErr w:type="gramEnd"/>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 xml:space="preserve">Кроме того, ребенок вправе выражать свое мнение при решении в семье любого вопроса, который затрагивает его интересы, а также быть заслушанным в ходе любого судебного или административного разбирательства. Учет мнения ребенка, который достиг возраста десяти лет, обязателен, за </w:t>
      </w:r>
      <w:r w:rsidRPr="00C82CEB">
        <w:rPr>
          <w:rFonts w:ascii="Times New Roman" w:hAnsi="Times New Roman" w:cs="Times New Roman"/>
          <w:sz w:val="24"/>
          <w:szCs w:val="24"/>
        </w:rPr>
        <w:lastRenderedPageBreak/>
        <w:t xml:space="preserve">исключением случаев, когда это противоречит его интересам. </w:t>
      </w:r>
    </w:p>
    <w:p w:rsidR="00C82CEB" w:rsidRPr="00C82CEB" w:rsidRDefault="00C82CEB" w:rsidP="00C82CEB">
      <w:pPr>
        <w:pStyle w:val="a3"/>
        <w:jc w:val="both"/>
        <w:rPr>
          <w:rFonts w:ascii="Times New Roman" w:hAnsi="Times New Roman" w:cs="Times New Roman"/>
          <w:sz w:val="24"/>
          <w:szCs w:val="24"/>
        </w:rPr>
      </w:pPr>
      <w:r w:rsidRPr="00C82CEB">
        <w:rPr>
          <w:rFonts w:ascii="Times New Roman" w:hAnsi="Times New Roman" w:cs="Times New Roman"/>
          <w:sz w:val="24"/>
          <w:szCs w:val="24"/>
        </w:rPr>
        <w:t xml:space="preserve">Согласно ст. 57 СК РФ органы опеки и </w:t>
      </w:r>
      <w:proofErr w:type="gramStart"/>
      <w:r w:rsidRPr="00C82CEB">
        <w:rPr>
          <w:rFonts w:ascii="Times New Roman" w:hAnsi="Times New Roman" w:cs="Times New Roman"/>
          <w:sz w:val="24"/>
          <w:szCs w:val="24"/>
        </w:rPr>
        <w:t>попечительства</w:t>
      </w:r>
      <w:proofErr w:type="gramEnd"/>
      <w:r w:rsidRPr="00C82CEB">
        <w:rPr>
          <w:rFonts w:ascii="Times New Roman" w:hAnsi="Times New Roman" w:cs="Times New Roman"/>
          <w:sz w:val="24"/>
          <w:szCs w:val="24"/>
        </w:rPr>
        <w:t xml:space="preserve"> а также суд могут принять решение только с согласия ребенка, достигшего возраста десяти лет в случаях, предусмотренных СК РФ, а именно: ст. 59 -«Изменение фамилии и имени ребенка», ст. 72-«Восстановление в родительских правах», ст.132- «Согласие усыновляемого ребенка на усыновление», ст.134 -«Имя, отчество и фамилия усыновленного ребенка», ст.136 -«Запись усыновителей в качестве родителей усыновленного ребенка», ст. </w:t>
      </w:r>
      <w:r w:rsidRPr="00C82CEB">
        <w:rPr>
          <w:rFonts w:ascii="Times New Roman" w:hAnsi="Times New Roman" w:cs="Times New Roman"/>
          <w:sz w:val="24"/>
          <w:szCs w:val="24"/>
        </w:rPr>
        <w:lastRenderedPageBreak/>
        <w:t xml:space="preserve">143 -«Последствия отмены усыновления ребенка», ст.145 -«Установление опеки и попечительства над детьми, оставшимися без попечения родителей». </w:t>
      </w:r>
    </w:p>
    <w:p w:rsidR="00C82CEB" w:rsidRPr="00C82CEB" w:rsidRDefault="00C82CEB" w:rsidP="00C82CEB">
      <w:pPr>
        <w:pStyle w:val="a3"/>
        <w:ind w:firstLine="708"/>
        <w:jc w:val="both"/>
        <w:rPr>
          <w:rFonts w:ascii="Times New Roman" w:hAnsi="Times New Roman" w:cs="Times New Roman"/>
          <w:sz w:val="24"/>
          <w:szCs w:val="24"/>
        </w:rPr>
      </w:pPr>
      <w:r w:rsidRPr="00C82CEB">
        <w:rPr>
          <w:rFonts w:ascii="Times New Roman" w:hAnsi="Times New Roman" w:cs="Times New Roman"/>
          <w:sz w:val="24"/>
          <w:szCs w:val="24"/>
        </w:rPr>
        <w:t xml:space="preserve">Должностные лица организаций и иные граждане, которым станет известно об угрозе жизни или здоровью ребенка, о нарушении его прав и законных интересов, обязаны сообщить об этом в орган опеки и попечительства по месту фактического нахождения ребенка. При получении таких сведений орган опеки и попечительства обязан принять необходимые меры по защите прав и законных интересов ребенка. </w:t>
      </w:r>
    </w:p>
    <w:p w:rsidR="00C82CEB" w:rsidRDefault="00C82CEB" w:rsidP="00C82CEB">
      <w:pPr>
        <w:pStyle w:val="a3"/>
        <w:jc w:val="both"/>
        <w:rPr>
          <w:rFonts w:ascii="Times New Roman" w:hAnsi="Times New Roman" w:cs="Times New Roman"/>
          <w:sz w:val="24"/>
          <w:szCs w:val="24"/>
          <w:lang w:eastAsia="en-US"/>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3"/>
        <w:jc w:val="both"/>
        <w:rPr>
          <w:rFonts w:ascii="Times New Roman" w:hAnsi="Times New Roman" w:cs="Times New Roman"/>
          <w:sz w:val="24"/>
          <w:szCs w:val="24"/>
          <w:lang w:eastAsia="en-US"/>
        </w:rPr>
      </w:pPr>
    </w:p>
    <w:p w:rsidR="00C82CEB" w:rsidRPr="00C82CEB" w:rsidRDefault="00C82CEB" w:rsidP="00C82CEB">
      <w:pPr>
        <w:pStyle w:val="a3"/>
        <w:ind w:firstLine="5954"/>
        <w:jc w:val="both"/>
        <w:rPr>
          <w:rFonts w:ascii="Times New Roman" w:hAnsi="Times New Roman" w:cs="Times New Roman"/>
          <w:sz w:val="24"/>
          <w:szCs w:val="24"/>
        </w:rPr>
      </w:pPr>
      <w:r w:rsidRPr="00C82CEB">
        <w:rPr>
          <w:rFonts w:ascii="Times New Roman" w:hAnsi="Times New Roman" w:cs="Times New Roman"/>
          <w:sz w:val="24"/>
          <w:szCs w:val="24"/>
        </w:rPr>
        <w:t>Старший помощник прокурора</w:t>
      </w:r>
    </w:p>
    <w:p w:rsidR="00C82CEB" w:rsidRPr="00C82CEB" w:rsidRDefault="00C82CEB" w:rsidP="00C82CEB">
      <w:pPr>
        <w:pStyle w:val="a3"/>
        <w:ind w:firstLine="5954"/>
        <w:jc w:val="both"/>
        <w:rPr>
          <w:rFonts w:ascii="Times New Roman" w:hAnsi="Times New Roman" w:cs="Times New Roman"/>
          <w:sz w:val="24"/>
          <w:szCs w:val="24"/>
        </w:rPr>
      </w:pPr>
      <w:proofErr w:type="spellStart"/>
      <w:r w:rsidRPr="00C82CEB">
        <w:rPr>
          <w:rFonts w:ascii="Times New Roman" w:hAnsi="Times New Roman" w:cs="Times New Roman"/>
          <w:sz w:val="24"/>
          <w:szCs w:val="24"/>
        </w:rPr>
        <w:t>Чановского</w:t>
      </w:r>
      <w:proofErr w:type="spellEnd"/>
      <w:r w:rsidRPr="00C82CEB">
        <w:rPr>
          <w:rFonts w:ascii="Times New Roman" w:hAnsi="Times New Roman" w:cs="Times New Roman"/>
          <w:sz w:val="24"/>
          <w:szCs w:val="24"/>
        </w:rPr>
        <w:t xml:space="preserve"> района</w:t>
      </w:r>
    </w:p>
    <w:p w:rsidR="00C82CEB" w:rsidRPr="00C82CEB" w:rsidRDefault="00C82CEB" w:rsidP="00C82CEB">
      <w:pPr>
        <w:pStyle w:val="a3"/>
        <w:ind w:firstLine="5954"/>
        <w:jc w:val="both"/>
        <w:rPr>
          <w:rFonts w:ascii="Times New Roman" w:hAnsi="Times New Roman" w:cs="Times New Roman"/>
          <w:sz w:val="24"/>
          <w:szCs w:val="24"/>
        </w:rPr>
      </w:pPr>
    </w:p>
    <w:p w:rsidR="00C82CEB" w:rsidRPr="00C82CEB" w:rsidRDefault="00C82CEB" w:rsidP="00C82CEB">
      <w:pPr>
        <w:pStyle w:val="a3"/>
        <w:ind w:firstLine="5954"/>
        <w:jc w:val="both"/>
        <w:rPr>
          <w:rFonts w:ascii="Times New Roman" w:hAnsi="Times New Roman" w:cs="Times New Roman"/>
          <w:sz w:val="24"/>
          <w:szCs w:val="24"/>
        </w:rPr>
      </w:pPr>
      <w:r w:rsidRPr="00C82CEB">
        <w:rPr>
          <w:rFonts w:ascii="Times New Roman" w:hAnsi="Times New Roman" w:cs="Times New Roman"/>
          <w:sz w:val="24"/>
          <w:szCs w:val="24"/>
        </w:rPr>
        <w:t>младший советник юстиции</w:t>
      </w:r>
      <w:r w:rsidRPr="00C82CEB">
        <w:rPr>
          <w:rFonts w:ascii="Times New Roman" w:hAnsi="Times New Roman" w:cs="Times New Roman"/>
          <w:sz w:val="24"/>
          <w:szCs w:val="24"/>
        </w:rPr>
        <w:tab/>
      </w:r>
    </w:p>
    <w:p w:rsidR="00C82CEB" w:rsidRPr="00C82CEB" w:rsidRDefault="00C82CEB" w:rsidP="00C82CEB">
      <w:pPr>
        <w:pStyle w:val="a3"/>
        <w:ind w:firstLine="5954"/>
        <w:jc w:val="both"/>
        <w:rPr>
          <w:rFonts w:ascii="Times New Roman" w:hAnsi="Times New Roman" w:cs="Times New Roman"/>
          <w:sz w:val="24"/>
          <w:szCs w:val="24"/>
        </w:rPr>
      </w:pPr>
      <w:r w:rsidRPr="00C82CEB">
        <w:rPr>
          <w:rFonts w:ascii="Times New Roman" w:hAnsi="Times New Roman" w:cs="Times New Roman"/>
          <w:sz w:val="24"/>
          <w:szCs w:val="24"/>
        </w:rPr>
        <w:t>Е.С. Захарова</w:t>
      </w:r>
    </w:p>
    <w:p w:rsidR="00C82CEB" w:rsidRPr="00C82CEB" w:rsidRDefault="00C82CEB" w:rsidP="00C82CEB">
      <w:pPr>
        <w:shd w:val="clear" w:color="auto" w:fill="FFFFFF"/>
        <w:spacing w:before="300" w:after="150"/>
        <w:jc w:val="center"/>
        <w:outlineLvl w:val="0"/>
        <w:rPr>
          <w:b/>
          <w:color w:val="000000"/>
          <w:kern w:val="36"/>
          <w:u w:val="single"/>
        </w:rPr>
      </w:pPr>
      <w:r w:rsidRPr="00C82CEB">
        <w:rPr>
          <w:b/>
          <w:color w:val="000000"/>
          <w:kern w:val="36"/>
          <w:u w:val="single"/>
        </w:rPr>
        <w:t>ПРОКУРАТУРА  РАЗЪЯСНЯЕТ</w:t>
      </w:r>
    </w:p>
    <w:p w:rsidR="00C82CEB" w:rsidRPr="00C82CEB" w:rsidRDefault="00C82CEB" w:rsidP="00C82CEB">
      <w:pPr>
        <w:pStyle w:val="a3"/>
        <w:jc w:val="both"/>
        <w:rPr>
          <w:rFonts w:ascii="Times New Roman" w:hAnsi="Times New Roman" w:cs="Times New Roman"/>
          <w:sz w:val="24"/>
          <w:szCs w:val="24"/>
        </w:rPr>
      </w:pPr>
    </w:p>
    <w:p w:rsidR="00C82CEB" w:rsidRPr="00C82CEB" w:rsidRDefault="00C82CEB" w:rsidP="00C82CEB">
      <w:pPr>
        <w:pStyle w:val="ad"/>
        <w:shd w:val="clear" w:color="auto" w:fill="FFFFFF"/>
        <w:spacing w:before="0" w:beforeAutospacing="0" w:after="192" w:afterAutospacing="0"/>
        <w:jc w:val="center"/>
        <w:rPr>
          <w:b/>
          <w:color w:val="000000"/>
        </w:rPr>
      </w:pPr>
      <w:r w:rsidRPr="00C82CEB">
        <w:rPr>
          <w:b/>
          <w:color w:val="000000"/>
        </w:rPr>
        <w:t>ТВЕРДЫЕ БЫТОВЫЕ ОТХОДЫ</w:t>
      </w:r>
    </w:p>
    <w:p w:rsidR="00C82CEB" w:rsidRDefault="00C82CEB" w:rsidP="00C82CEB">
      <w:pPr>
        <w:pStyle w:val="ad"/>
        <w:shd w:val="clear" w:color="auto" w:fill="FFFFFF"/>
        <w:spacing w:before="0" w:beforeAutospacing="0" w:after="192" w:afterAutospacing="0"/>
        <w:ind w:firstLine="708"/>
        <w:jc w:val="both"/>
        <w:rPr>
          <w:color w:val="000000"/>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lastRenderedPageBreak/>
        <w:t>С 1 января 2019 года вступили в силу Правила обустройства мест (площадок) накопления твердых коммунальных отходов и ведения их реестра, утвержденные постановлением Правительства Российской Федерации от 31.08.2018 № 1039.</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t>Правилами установлен порядок создания мест (площадок) накопления ТКО, правила формирования и ведения реестра мест накопления и требования к его содержанию.</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t>Места накопления ТКО создаются органами местного самоуправления в соответствии с требованиями законодательства в области санитарн</w:t>
      </w:r>
      <w:proofErr w:type="gramStart"/>
      <w:r w:rsidRPr="00C82CEB">
        <w:rPr>
          <w:color w:val="000000"/>
        </w:rPr>
        <w:t>о-</w:t>
      </w:r>
      <w:proofErr w:type="gramEnd"/>
      <w:r w:rsidRPr="00C82CEB">
        <w:rPr>
          <w:color w:val="000000"/>
        </w:rPr>
        <w:t xml:space="preserve"> эпидемиологического благополучия населения и правил благоустройства муниципальных образований.</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t xml:space="preserve">Реестр мест (площадок) накопления твердых коммунальных отходов ведется уполномоченным органом и размещается на официальном сайте органа местного самоуправления, а </w:t>
      </w:r>
      <w:r w:rsidRPr="00C82CEB">
        <w:rPr>
          <w:color w:val="000000"/>
        </w:rPr>
        <w:lastRenderedPageBreak/>
        <w:t>при его отсутствии — на официальном сайте органа исполнительной власти субъекта РФ, являющегося стороной соглашения об организации деятельности по обращению с ТКО с региональным оператором.</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t>Реестр представляет собой базу данных о местах (площадках) накопления твердых коммунальных отходов и включает в себя следующие разделы:</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данные о нахождении мест (площадок) накопления твердых коммунальных отходов;</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данные о технических характеристиках мест (площадок) накопления твердых коммунальных отходов;</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данные о собственниках мест (площадок) накопления твердых коммунальных отходов;</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 xml:space="preserve">данные об источниках образования твердых коммунальных отходов, которые складируются в местах (на площадках) </w:t>
      </w:r>
      <w:r w:rsidRPr="00C82CEB">
        <w:rPr>
          <w:color w:val="000000"/>
        </w:rPr>
        <w:lastRenderedPageBreak/>
        <w:t>накопления твердых коммунальных отходов.</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t>Указанные сведения должны быть доступны для ознакомления неограниченному кругу лиц без взимания платы.</w:t>
      </w:r>
    </w:p>
    <w:p w:rsidR="00C82CEB" w:rsidRPr="00C82CEB" w:rsidRDefault="00C82CEB" w:rsidP="00C82CEB">
      <w:pPr>
        <w:pStyle w:val="ad"/>
        <w:shd w:val="clear" w:color="auto" w:fill="FFFFFF"/>
        <w:spacing w:before="0" w:beforeAutospacing="0" w:after="192" w:afterAutospacing="0"/>
        <w:ind w:firstLine="708"/>
        <w:jc w:val="both"/>
        <w:rPr>
          <w:color w:val="000000"/>
        </w:rPr>
      </w:pPr>
      <w:r w:rsidRPr="00C82CEB">
        <w:rPr>
          <w:color w:val="000000"/>
        </w:rPr>
        <w:lastRenderedPageBreak/>
        <w:t>Реестр мест (площадок) накопления твердых коммунальных отходов (далее — реестр)</w:t>
      </w:r>
    </w:p>
    <w:p w:rsidR="00C82CEB" w:rsidRDefault="00C82CEB" w:rsidP="00C82CEB">
      <w:pPr>
        <w:pStyle w:val="ad"/>
        <w:shd w:val="clear" w:color="auto" w:fill="FFFFFF"/>
        <w:spacing w:before="0" w:beforeAutospacing="0" w:after="192" w:afterAutospacing="0"/>
        <w:jc w:val="both"/>
        <w:rPr>
          <w:color w:val="000000"/>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lastRenderedPageBreak/>
        <w:t> </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 xml:space="preserve">Помощник прокурора </w:t>
      </w:r>
      <w:proofErr w:type="spellStart"/>
      <w:r w:rsidRPr="00C82CEB">
        <w:rPr>
          <w:color w:val="000000"/>
        </w:rPr>
        <w:t>Чановского</w:t>
      </w:r>
      <w:proofErr w:type="spellEnd"/>
      <w:r w:rsidRPr="00C82CEB">
        <w:rPr>
          <w:color w:val="000000"/>
        </w:rPr>
        <w:t xml:space="preserve"> района </w:t>
      </w:r>
    </w:p>
    <w:p w:rsidR="00C82CEB" w:rsidRPr="00C82CEB" w:rsidRDefault="00C82CEB" w:rsidP="00C82CEB">
      <w:pPr>
        <w:pStyle w:val="ad"/>
        <w:shd w:val="clear" w:color="auto" w:fill="FFFFFF"/>
        <w:spacing w:before="0" w:beforeAutospacing="0" w:after="192" w:afterAutospacing="0"/>
        <w:jc w:val="both"/>
        <w:rPr>
          <w:color w:val="000000"/>
        </w:rPr>
      </w:pPr>
      <w:r w:rsidRPr="00C82CEB">
        <w:rPr>
          <w:color w:val="000000"/>
        </w:rPr>
        <w:t xml:space="preserve">юрист 1 класса                                                                                                     О.Е. </w:t>
      </w:r>
      <w:proofErr w:type="spellStart"/>
      <w:r w:rsidRPr="00C82CEB">
        <w:rPr>
          <w:color w:val="000000"/>
        </w:rPr>
        <w:t>Кузеванова</w:t>
      </w:r>
      <w:proofErr w:type="spellEnd"/>
      <w:r w:rsidRPr="00C82CEB">
        <w:rPr>
          <w:color w:val="000000"/>
        </w:rPr>
        <w:t xml:space="preserve"> </w:t>
      </w:r>
    </w:p>
    <w:p w:rsidR="00C82CEB" w:rsidRPr="00C82CEB" w:rsidRDefault="00C82CEB" w:rsidP="00C82CEB">
      <w:pPr>
        <w:pStyle w:val="ad"/>
        <w:ind w:firstLine="708"/>
        <w:jc w:val="right"/>
        <w:rPr>
          <w:b/>
          <w:bCs/>
        </w:rPr>
      </w:pPr>
      <w:r w:rsidRPr="00C82CEB">
        <w:rPr>
          <w:rStyle w:val="ae"/>
          <w:rFonts w:eastAsiaTheme="majorEastAsia"/>
        </w:rPr>
        <w:t>Прокуратура разъясняет</w:t>
      </w:r>
    </w:p>
    <w:p w:rsidR="00C82CEB" w:rsidRDefault="00C82CEB" w:rsidP="00C82CEB">
      <w:pPr>
        <w:spacing w:before="100" w:beforeAutospacing="1" w:after="100" w:afterAutospacing="1"/>
        <w:jc w:val="both"/>
        <w:sectPr w:rsidR="00C82CEB" w:rsidSect="00953664">
          <w:type w:val="continuous"/>
          <w:pgSz w:w="11906" w:h="16838"/>
          <w:pgMar w:top="1134" w:right="850" w:bottom="1134" w:left="1701" w:header="708" w:footer="708" w:gutter="0"/>
          <w:cols w:space="708"/>
          <w:docGrid w:linePitch="360"/>
        </w:sectPr>
      </w:pPr>
      <w:r w:rsidRPr="00C82CEB">
        <w:tab/>
      </w:r>
    </w:p>
    <w:p w:rsidR="00C82CEB" w:rsidRPr="00C82CEB" w:rsidRDefault="00C82CEB" w:rsidP="00C82CEB">
      <w:pPr>
        <w:spacing w:before="100" w:beforeAutospacing="1" w:after="100" w:afterAutospacing="1"/>
        <w:jc w:val="both"/>
        <w:rPr>
          <w:b/>
        </w:rPr>
      </w:pPr>
      <w:r w:rsidRPr="00C82CEB">
        <w:rPr>
          <w:b/>
        </w:rPr>
        <w:lastRenderedPageBreak/>
        <w:t>Об ответственности  за вовлечение несовершеннолетнего лица в совершение антиобщественных действий</w:t>
      </w:r>
    </w:p>
    <w:p w:rsidR="00C82CEB" w:rsidRPr="00C82CEB" w:rsidRDefault="00C82CEB" w:rsidP="00C82CEB">
      <w:pPr>
        <w:spacing w:before="100" w:beforeAutospacing="1" w:after="100" w:afterAutospacing="1"/>
        <w:ind w:firstLine="708"/>
        <w:jc w:val="both"/>
      </w:pPr>
      <w:r w:rsidRPr="00C82CEB">
        <w:t xml:space="preserve">Антиобщественные действия выражаются в систематическом употреблении (распитии) алкогольной и спиртосодержащей продукции, одурманивающих веществ, в занятии бродяжничеством или </w:t>
      </w:r>
      <w:proofErr w:type="gramStart"/>
      <w:r w:rsidRPr="00C82CEB">
        <w:t>попрошайничеством</w:t>
      </w:r>
      <w:proofErr w:type="gramEnd"/>
      <w:r w:rsidRPr="00C82CEB">
        <w:t xml:space="preserve">. Действия взрослого лица (обещание, обман, угрозы предложения и другие), должны быть направлены на возбуждение желания совершить антиобщественные действия. </w:t>
      </w:r>
      <w:proofErr w:type="gramStart"/>
      <w:r w:rsidRPr="00C82CEB">
        <w:t>Вовлечение несовершеннолетнего в систематическое употребление (распитие) алкогольной и спиртосодержащей продукции, одурманивающих веществ, в занятие бродяжничеством или попрошайничеством, совершенное лицом, достигшим восемнадцатилетнего возраста, наказывается обязательными работами на срок до четырехсот восьмидесяти часов, либо исправительными работами на срок от одного года до двух лет, либо арестом на срок от трех до шести месяцев, либо лишением свободы на срок до четырех лет.</w:t>
      </w:r>
      <w:proofErr w:type="gramEnd"/>
      <w:r w:rsidRPr="00C82CEB">
        <w:t xml:space="preserve"> </w:t>
      </w:r>
      <w:proofErr w:type="gramStart"/>
      <w:r w:rsidRPr="00C82CEB">
        <w:t xml:space="preserve">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наказывается </w:t>
      </w:r>
      <w:r w:rsidRPr="00C82CEB">
        <w:lastRenderedPageBreak/>
        <w:t>ограничением свободы на срок от двух до четырех лет, либо арестом на срок от четырех до шести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roofErr w:type="gramEnd"/>
      <w:r w:rsidRPr="00C82CEB">
        <w:t xml:space="preserve"> или без такового. Когда указанные деяния совершены с применением насилия или с угрозой его применения, за них полагается лишение свободы на срок от двух до шести лет с ограничением свободы на срок до двух лет либо без такового. В то же время действие </w:t>
      </w:r>
      <w:hyperlink r:id="rId8" w:tgtFrame="_blank" w:history="1">
        <w:r w:rsidRPr="00C82CEB">
          <w:rPr>
            <w:rStyle w:val="af"/>
          </w:rPr>
          <w:t>ст. 151 Уголовного кодекса Российской Федерации</w:t>
        </w:r>
      </w:hyperlink>
      <w:r w:rsidRPr="00C82CEB">
        <w:t xml:space="preserve"> не распространяется на случаи вовлечения несовершеннолетнего в занятие бродяжничеством, если это деяние совершено родителем вследствие стечения тяжелых жизненных обстоятельств, вызванных утратой источника средств существования или отсутствием места жительства. К уголовной ответственности за вовлечение несовершеннолетнего в совершение преступления или совершение антиобщественных действий могут быть привлечены лица, достигшие восемнадцатилетнего возраста и совершившие преступление умышленно. При этом</w:t>
      </w:r>
      <w:proofErr w:type="gramStart"/>
      <w:r w:rsidRPr="00C82CEB">
        <w:t>,</w:t>
      </w:r>
      <w:proofErr w:type="gramEnd"/>
      <w:r w:rsidRPr="00C82CEB">
        <w:t xml:space="preserve"> необходимо устанавливать, осознавал ли взрослый, что своими действиями вовлекает несовершеннолетнего в совершение преступления или совершение антиобщественных действий. Если </w:t>
      </w:r>
      <w:r w:rsidRPr="00C82CEB">
        <w:lastRenderedPageBreak/>
        <w:t xml:space="preserve">взрослый не осознавал этого, то он не может привлекаться к ответственности по </w:t>
      </w:r>
      <w:hyperlink r:id="rId9" w:tgtFrame="_blank" w:history="1">
        <w:r w:rsidRPr="00C82CEB">
          <w:rPr>
            <w:rStyle w:val="af"/>
          </w:rPr>
          <w:t>ст. 151 Уголовного кодекса Российской Федерации</w:t>
        </w:r>
      </w:hyperlink>
      <w:r w:rsidRPr="00C82CEB">
        <w:t xml:space="preserve">. </w:t>
      </w:r>
    </w:p>
    <w:p w:rsidR="00C82CEB" w:rsidRDefault="00C82CEB" w:rsidP="00C82CEB">
      <w:pPr>
        <w:pStyle w:val="ad"/>
        <w:spacing w:before="0" w:beforeAutospacing="0" w:after="0" w:afterAutospacing="0" w:line="240" w:lineRule="exact"/>
        <w:ind w:left="5760" w:firstLine="720"/>
        <w:jc w:val="cente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ad"/>
        <w:spacing w:before="0" w:beforeAutospacing="0" w:after="0" w:afterAutospacing="0" w:line="240" w:lineRule="exact"/>
        <w:ind w:left="5760" w:firstLine="720"/>
        <w:jc w:val="center"/>
      </w:pPr>
      <w:r w:rsidRPr="00C82CEB">
        <w:lastRenderedPageBreak/>
        <w:t xml:space="preserve">       Заместитель прокурора </w:t>
      </w:r>
    </w:p>
    <w:p w:rsidR="00C82CEB" w:rsidRPr="00C82CEB" w:rsidRDefault="00C82CEB" w:rsidP="00C82CEB">
      <w:pPr>
        <w:pStyle w:val="ad"/>
        <w:spacing w:before="0" w:beforeAutospacing="0" w:after="0" w:afterAutospacing="0" w:line="240" w:lineRule="exact"/>
        <w:ind w:left="5663" w:firstLine="709"/>
        <w:jc w:val="center"/>
      </w:pPr>
      <w:r w:rsidRPr="00C82CEB">
        <w:t xml:space="preserve">   </w:t>
      </w:r>
      <w:proofErr w:type="spellStart"/>
      <w:r w:rsidRPr="00C82CEB">
        <w:t>Чановского</w:t>
      </w:r>
      <w:proofErr w:type="spellEnd"/>
      <w:r w:rsidRPr="00C82CEB">
        <w:t xml:space="preserve"> района</w:t>
      </w:r>
    </w:p>
    <w:p w:rsidR="00C82CEB" w:rsidRPr="00C82CEB" w:rsidRDefault="00C82CEB" w:rsidP="00C82CEB">
      <w:pPr>
        <w:pStyle w:val="ad"/>
        <w:spacing w:before="0" w:beforeAutospacing="0" w:after="0" w:afterAutospacing="0" w:line="240" w:lineRule="exact"/>
        <w:ind w:left="6371" w:firstLine="1"/>
        <w:jc w:val="center"/>
      </w:pPr>
      <w:r w:rsidRPr="00C82CEB">
        <w:t xml:space="preserve">   А.Е. </w:t>
      </w:r>
      <w:proofErr w:type="spellStart"/>
      <w:r w:rsidRPr="00C82CEB">
        <w:t>Островерхова</w:t>
      </w:r>
      <w:proofErr w:type="spellEnd"/>
    </w:p>
    <w:p w:rsidR="00C82CEB" w:rsidRDefault="00C82CEB"/>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6320CD" w:rsidRDefault="006320CD"/>
    <w:p w:rsidR="00953664" w:rsidRDefault="00DE520C">
      <w:r>
        <w:pict>
          <v:shape id="_x0000_i1027" type="#_x0000_t158" style="width:467pt;height:70pt" fillcolor="#3cf" strokecolor="#009" strokeweight="1pt">
            <v:shadow on="t" color="#009" offset="7pt,-7pt"/>
            <v:textpath style="font-family:&quot;Impact&quot;;font-size:18pt;v-text-spacing:52429f;v-text-kern:t" trim="t" fitpath="t" xscale="f" string="РУБРИКА Отдела надзорной деятельности по Чановскому району&#10;УНД ГУ &#10;"/>
          </v:shape>
        </w:pict>
      </w: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6320CD" w:rsidRDefault="006320CD" w:rsidP="00C82CEB">
      <w:pPr>
        <w:jc w:val="center"/>
      </w:pPr>
    </w:p>
    <w:p w:rsidR="00C82CEB" w:rsidRPr="00C82CEB" w:rsidRDefault="00C82CEB" w:rsidP="00C82CEB">
      <w:pPr>
        <w:jc w:val="center"/>
      </w:pPr>
      <w:r w:rsidRPr="00C82CEB">
        <w:t>ТОПОЛИНЫЙ ПУХ ОПАСЕН.</w:t>
      </w:r>
    </w:p>
    <w:p w:rsidR="00C82CEB" w:rsidRDefault="00C82CEB" w:rsidP="00C82CEB">
      <w:pPr>
        <w:pStyle w:val="2"/>
        <w:shd w:val="clear" w:color="auto" w:fill="FFFFFF"/>
        <w:spacing w:before="0"/>
        <w:rPr>
          <w:rFonts w:ascii="Times New Roman" w:hAnsi="Times New Roman" w:cs="Times New Roman"/>
          <w:b w:val="0"/>
          <w:color w:val="auto"/>
          <w:sz w:val="24"/>
          <w:szCs w:val="24"/>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2"/>
        <w:shd w:val="clear" w:color="auto" w:fill="FFFFFF"/>
        <w:spacing w:before="0"/>
        <w:rPr>
          <w:rFonts w:ascii="Times New Roman" w:hAnsi="Times New Roman" w:cs="Times New Roman"/>
          <w:b w:val="0"/>
          <w:color w:val="auto"/>
          <w:sz w:val="24"/>
          <w:szCs w:val="24"/>
        </w:rPr>
      </w:pPr>
      <w:r w:rsidRPr="00C82CEB">
        <w:rPr>
          <w:rFonts w:ascii="Times New Roman" w:hAnsi="Times New Roman" w:cs="Times New Roman"/>
          <w:b w:val="0"/>
          <w:color w:val="auto"/>
          <w:sz w:val="24"/>
          <w:szCs w:val="24"/>
        </w:rPr>
        <w:lastRenderedPageBreak/>
        <w:t>Июн</w:t>
      </w:r>
      <w:proofErr w:type="gramStart"/>
      <w:r w:rsidRPr="00C82CEB">
        <w:rPr>
          <w:rFonts w:ascii="Times New Roman" w:hAnsi="Times New Roman" w:cs="Times New Roman"/>
          <w:b w:val="0"/>
          <w:color w:val="auto"/>
          <w:sz w:val="24"/>
          <w:szCs w:val="24"/>
        </w:rPr>
        <w:t>ь-</w:t>
      </w:r>
      <w:proofErr w:type="gramEnd"/>
      <w:r w:rsidRPr="00C82CEB">
        <w:rPr>
          <w:rFonts w:ascii="Times New Roman" w:hAnsi="Times New Roman" w:cs="Times New Roman"/>
          <w:b w:val="0"/>
          <w:color w:val="auto"/>
          <w:sz w:val="24"/>
          <w:szCs w:val="24"/>
        </w:rPr>
        <w:t xml:space="preserve"> месяц цветения тополей, в связи с чем возрастает опасность возникновения пожаров.   </w:t>
      </w:r>
      <w:r w:rsidRPr="00C82CEB">
        <w:rPr>
          <w:rFonts w:ascii="Times New Roman" w:hAnsi="Times New Roman" w:cs="Times New Roman"/>
          <w:b w:val="0"/>
          <w:color w:val="auto"/>
          <w:sz w:val="24"/>
          <w:szCs w:val="24"/>
        </w:rPr>
        <w:br/>
        <w:t>Как правило, тополиный пух легко воспламеняется, горит как порох — моментально, во всех направлениях, оставляя после себя только черные следы. Как результат — резкий рост числа пожаров. Наибольшей опасности возгорания подвержены деревянные строения, а также гаражи и стоянки автомобильного транспорта.</w:t>
      </w:r>
      <w:r w:rsidRPr="00C82CEB">
        <w:rPr>
          <w:rFonts w:ascii="Times New Roman" w:hAnsi="Times New Roman" w:cs="Times New Roman"/>
          <w:b w:val="0"/>
          <w:color w:val="auto"/>
          <w:sz w:val="24"/>
          <w:szCs w:val="24"/>
        </w:rPr>
        <w:br/>
        <w:t>Улицы и дворы покрываются тополиным пухом, как снегом, а он в свою очередь становится потенциальным очагом пожара. Многие помнят, как в детстве делали дорожки из тополиного пуха, и потом поджигали их, наблюдая, как стремительно и красиво бежит по ним огонь. К сожалению, психология людей не меняется, и в настоящее время дети развлекаются подобным образам, не догадываясь об опасности таких забав. Не только дети, но и взрослые создают угрозу возгорания тополиного пуха, бросая непотушенные окурки сигарет или спички. </w:t>
      </w:r>
      <w:r w:rsidRPr="00C82CEB">
        <w:rPr>
          <w:rFonts w:ascii="Times New Roman" w:hAnsi="Times New Roman" w:cs="Times New Roman"/>
          <w:b w:val="0"/>
          <w:color w:val="auto"/>
          <w:sz w:val="24"/>
          <w:szCs w:val="24"/>
        </w:rPr>
        <w:br/>
        <w:t xml:space="preserve">Так как, коммунальные службы не всегда успевают убирать тополиный пух, необходимо самим заботиться о сохранности своего имущества и, возможно, жизни. От тополиной метели никуда не скрыться – это своеобразное стихийное бедствие. Единственный способ борьбы - поливать пух водой   и </w:t>
      </w:r>
      <w:r w:rsidRPr="00C82CEB">
        <w:rPr>
          <w:rFonts w:ascii="Times New Roman" w:hAnsi="Times New Roman" w:cs="Times New Roman"/>
          <w:b w:val="0"/>
          <w:color w:val="auto"/>
          <w:sz w:val="24"/>
          <w:szCs w:val="24"/>
        </w:rPr>
        <w:lastRenderedPageBreak/>
        <w:t>сгребать его в кучи. И ни в коем случае не сжигать! </w:t>
      </w:r>
      <w:r w:rsidRPr="00C82CEB">
        <w:rPr>
          <w:rFonts w:ascii="Times New Roman" w:hAnsi="Times New Roman" w:cs="Times New Roman"/>
          <w:b w:val="0"/>
          <w:color w:val="auto"/>
          <w:sz w:val="24"/>
          <w:szCs w:val="24"/>
        </w:rPr>
        <w:br/>
        <w:t xml:space="preserve">В этот период необходимо соблюдать правила пожарной безопасности. Места скопления пуха, особенно у деревянных построек, надо регулярно очищать, не позволять детям и подросткам его поджигать. На предприятиях и учреждениях следует  усилить  </w:t>
      </w:r>
      <w:proofErr w:type="gramStart"/>
      <w:r w:rsidRPr="00C82CEB">
        <w:rPr>
          <w:rFonts w:ascii="Times New Roman" w:hAnsi="Times New Roman" w:cs="Times New Roman"/>
          <w:b w:val="0"/>
          <w:color w:val="auto"/>
          <w:sz w:val="24"/>
          <w:szCs w:val="24"/>
        </w:rPr>
        <w:t>контроль за</w:t>
      </w:r>
      <w:proofErr w:type="gramEnd"/>
      <w:r w:rsidRPr="00C82CEB">
        <w:rPr>
          <w:rFonts w:ascii="Times New Roman" w:hAnsi="Times New Roman" w:cs="Times New Roman"/>
          <w:b w:val="0"/>
          <w:color w:val="auto"/>
          <w:sz w:val="24"/>
          <w:szCs w:val="24"/>
        </w:rPr>
        <w:t xml:space="preserve"> режимом курения, категорически запретить разведение костров и сжигание мусора, тщательно проводить подготовку к проведению сварочных работ, провести дополнительные противопожарные инструктажи. </w:t>
      </w:r>
    </w:p>
    <w:p w:rsidR="00C82CEB" w:rsidRPr="00C82CEB" w:rsidRDefault="00C82CEB" w:rsidP="00C82CEB">
      <w:pPr>
        <w:pStyle w:val="2"/>
        <w:shd w:val="clear" w:color="auto" w:fill="FFFFFF"/>
        <w:spacing w:before="0"/>
        <w:rPr>
          <w:rFonts w:ascii="Times New Roman" w:hAnsi="Times New Roman" w:cs="Times New Roman"/>
          <w:b w:val="0"/>
          <w:color w:val="auto"/>
          <w:sz w:val="24"/>
          <w:szCs w:val="24"/>
        </w:rPr>
      </w:pPr>
      <w:r w:rsidRPr="00C82CEB">
        <w:rPr>
          <w:rFonts w:ascii="Times New Roman" w:hAnsi="Times New Roman" w:cs="Times New Roman"/>
          <w:b w:val="0"/>
          <w:color w:val="auto"/>
          <w:sz w:val="24"/>
          <w:szCs w:val="24"/>
        </w:rPr>
        <w:t>В целях предотвращения образования пуха жителям района  необходимо производить подрезание веток тополей, это  улучшит внешний вид дерева и оградит от появления пуха на 2-3 года.</w:t>
      </w:r>
      <w:r w:rsidRPr="00C82CEB">
        <w:rPr>
          <w:rFonts w:ascii="Times New Roman" w:hAnsi="Times New Roman" w:cs="Times New Roman"/>
          <w:sz w:val="24"/>
          <w:szCs w:val="24"/>
        </w:rPr>
        <w:t xml:space="preserve">  </w:t>
      </w:r>
      <w:r w:rsidRPr="00C82CEB">
        <w:rPr>
          <w:rFonts w:ascii="Times New Roman" w:hAnsi="Times New Roman" w:cs="Times New Roman"/>
          <w:b w:val="0"/>
          <w:color w:val="auto"/>
          <w:sz w:val="24"/>
          <w:szCs w:val="24"/>
        </w:rPr>
        <w:br/>
        <w:t xml:space="preserve">Соблюдение этих простых правил позволит предотвратить пожар, который легче предупредить, чем потушить. Отдельная просьба к родителям – объясните детям, к какой непоправимой беде может привести игра с огнем. Убирайте спички в недоступные для детей места. Организуйте разумный досуг детей, чтобы не допускать пожаров. </w:t>
      </w:r>
    </w:p>
    <w:p w:rsidR="00C82CEB" w:rsidRPr="00C82CEB" w:rsidRDefault="00C82CEB" w:rsidP="00C82CEB">
      <w:pPr>
        <w:pStyle w:val="2"/>
        <w:shd w:val="clear" w:color="auto" w:fill="FFFFFF"/>
        <w:spacing w:before="0" w:after="68"/>
        <w:rPr>
          <w:rFonts w:ascii="Times New Roman" w:hAnsi="Times New Roman" w:cs="Times New Roman"/>
          <w:b w:val="0"/>
          <w:color w:val="auto"/>
          <w:sz w:val="24"/>
          <w:szCs w:val="24"/>
        </w:rPr>
      </w:pPr>
      <w:r w:rsidRPr="00C82CEB">
        <w:rPr>
          <w:rFonts w:ascii="Times New Roman" w:hAnsi="Times New Roman" w:cs="Times New Roman"/>
          <w:b w:val="0"/>
          <w:color w:val="auto"/>
          <w:sz w:val="24"/>
          <w:szCs w:val="24"/>
        </w:rPr>
        <w:t>Напоминаем, что по закону материальный ущерб от пожаров, вызванных детской шалостью, возмещают родители! </w:t>
      </w:r>
    </w:p>
    <w:p w:rsidR="00C82CEB" w:rsidRDefault="00C82CEB" w:rsidP="00C82CEB">
      <w:pPr>
        <w:pStyle w:val="2"/>
        <w:shd w:val="clear" w:color="auto" w:fill="FFFFFF"/>
        <w:spacing w:before="0"/>
        <w:ind w:left="3402"/>
        <w:rPr>
          <w:rFonts w:ascii="Times New Roman" w:hAnsi="Times New Roman" w:cs="Times New Roman"/>
          <w:b w:val="0"/>
          <w:color w:val="auto"/>
          <w:sz w:val="24"/>
          <w:szCs w:val="24"/>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pStyle w:val="2"/>
        <w:shd w:val="clear" w:color="auto" w:fill="FFFFFF"/>
        <w:spacing w:before="0"/>
        <w:ind w:left="3402"/>
        <w:rPr>
          <w:rFonts w:ascii="Times New Roman" w:hAnsi="Times New Roman" w:cs="Times New Roman"/>
          <w:b w:val="0"/>
          <w:color w:val="auto"/>
          <w:sz w:val="24"/>
          <w:szCs w:val="24"/>
        </w:rPr>
      </w:pPr>
    </w:p>
    <w:p w:rsidR="00C82CEB" w:rsidRPr="00C82CEB" w:rsidRDefault="00C82CEB" w:rsidP="00C82CEB">
      <w:pPr>
        <w:pStyle w:val="2"/>
        <w:shd w:val="clear" w:color="auto" w:fill="FFFFFF"/>
        <w:spacing w:before="0"/>
        <w:ind w:left="3402"/>
        <w:rPr>
          <w:rFonts w:ascii="Times New Roman" w:hAnsi="Times New Roman" w:cs="Times New Roman"/>
          <w:b w:val="0"/>
          <w:color w:val="auto"/>
          <w:sz w:val="24"/>
          <w:szCs w:val="24"/>
        </w:rPr>
      </w:pPr>
    </w:p>
    <w:p w:rsidR="00C82CEB" w:rsidRPr="00C82CEB" w:rsidRDefault="00C82CEB" w:rsidP="00C82CEB">
      <w:pPr>
        <w:pStyle w:val="2"/>
        <w:shd w:val="clear" w:color="auto" w:fill="FFFFFF"/>
        <w:spacing w:before="0"/>
        <w:ind w:left="3402"/>
        <w:rPr>
          <w:rFonts w:ascii="Times New Roman" w:hAnsi="Times New Roman" w:cs="Times New Roman"/>
          <w:color w:val="auto"/>
          <w:sz w:val="24"/>
          <w:szCs w:val="24"/>
        </w:rPr>
      </w:pPr>
      <w:r w:rsidRPr="00C82CEB">
        <w:rPr>
          <w:rFonts w:ascii="Times New Roman" w:hAnsi="Times New Roman" w:cs="Times New Roman"/>
          <w:b w:val="0"/>
          <w:color w:val="auto"/>
          <w:sz w:val="24"/>
          <w:szCs w:val="24"/>
        </w:rPr>
        <w:t xml:space="preserve">ОНД и </w:t>
      </w:r>
      <w:proofErr w:type="gramStart"/>
      <w:r w:rsidRPr="00C82CEB">
        <w:rPr>
          <w:rFonts w:ascii="Times New Roman" w:hAnsi="Times New Roman" w:cs="Times New Roman"/>
          <w:b w:val="0"/>
          <w:color w:val="auto"/>
          <w:sz w:val="24"/>
          <w:szCs w:val="24"/>
        </w:rPr>
        <w:t>ПР</w:t>
      </w:r>
      <w:proofErr w:type="gramEnd"/>
      <w:r w:rsidRPr="00C82CEB">
        <w:rPr>
          <w:rFonts w:ascii="Times New Roman" w:hAnsi="Times New Roman" w:cs="Times New Roman"/>
          <w:b w:val="0"/>
          <w:color w:val="auto"/>
          <w:sz w:val="24"/>
          <w:szCs w:val="24"/>
        </w:rPr>
        <w:t xml:space="preserve"> по </w:t>
      </w:r>
      <w:proofErr w:type="spellStart"/>
      <w:r w:rsidRPr="00C82CEB">
        <w:rPr>
          <w:rFonts w:ascii="Times New Roman" w:hAnsi="Times New Roman" w:cs="Times New Roman"/>
          <w:b w:val="0"/>
          <w:color w:val="auto"/>
          <w:sz w:val="24"/>
          <w:szCs w:val="24"/>
        </w:rPr>
        <w:t>Чановскому</w:t>
      </w:r>
      <w:proofErr w:type="spellEnd"/>
      <w:r w:rsidRPr="00C82CEB">
        <w:rPr>
          <w:rFonts w:ascii="Times New Roman" w:hAnsi="Times New Roman" w:cs="Times New Roman"/>
          <w:b w:val="0"/>
          <w:color w:val="auto"/>
          <w:sz w:val="24"/>
          <w:szCs w:val="24"/>
        </w:rPr>
        <w:t xml:space="preserve"> району УНД и ПР ГУ МЧС России по Новосибирской области.</w:t>
      </w:r>
      <w:r w:rsidRPr="00C82CEB">
        <w:rPr>
          <w:rFonts w:ascii="Times New Roman" w:hAnsi="Times New Roman" w:cs="Times New Roman"/>
          <w:b w:val="0"/>
          <w:color w:val="auto"/>
          <w:sz w:val="24"/>
          <w:szCs w:val="24"/>
        </w:rPr>
        <w:br/>
      </w:r>
    </w:p>
    <w:p w:rsidR="00C82CEB" w:rsidRPr="00C82CEB" w:rsidRDefault="00C82CEB" w:rsidP="00C82CEB">
      <w:pPr>
        <w:pStyle w:val="aa"/>
        <w:jc w:val="center"/>
        <w:rPr>
          <w:b/>
          <w:szCs w:val="24"/>
        </w:rPr>
      </w:pPr>
      <w:r w:rsidRPr="00C82CEB">
        <w:rPr>
          <w:b/>
          <w:szCs w:val="24"/>
        </w:rPr>
        <w:t>Берегите детей от пожаров.</w:t>
      </w:r>
    </w:p>
    <w:p w:rsidR="00C82CEB" w:rsidRPr="00C82CEB" w:rsidRDefault="00C82CEB" w:rsidP="00C82CEB">
      <w:pPr>
        <w:pStyle w:val="aa"/>
        <w:rPr>
          <w:szCs w:val="24"/>
        </w:rPr>
      </w:pPr>
    </w:p>
    <w:p w:rsidR="00C82CEB" w:rsidRDefault="00C82CEB" w:rsidP="00C82CEB">
      <w:pPr>
        <w:pStyle w:val="aa"/>
        <w:ind w:firstLine="708"/>
        <w:rPr>
          <w:szCs w:val="24"/>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aa"/>
        <w:ind w:firstLine="708"/>
        <w:rPr>
          <w:szCs w:val="24"/>
        </w:rPr>
      </w:pPr>
      <w:r w:rsidRPr="00C82CEB">
        <w:rPr>
          <w:szCs w:val="24"/>
        </w:rPr>
        <w:lastRenderedPageBreak/>
        <w:t xml:space="preserve">Ежегодно на территории Новосибирской области происходят пожары причиной </w:t>
      </w:r>
      <w:proofErr w:type="gramStart"/>
      <w:r w:rsidRPr="00C82CEB">
        <w:rPr>
          <w:szCs w:val="24"/>
        </w:rPr>
        <w:t>которых</w:t>
      </w:r>
      <w:proofErr w:type="gramEnd"/>
      <w:r w:rsidRPr="00C82CEB">
        <w:rPr>
          <w:szCs w:val="24"/>
        </w:rPr>
        <w:t xml:space="preserve"> является детская шалость с огнем. В результате происходящих пожаров    гибнут  и получают травмы  дети.  26 мая 2019 года произошел пожар в жилом доме в Венгеровском районе, в результате чего погибли 3 малолетних ребенка. В момент </w:t>
      </w:r>
      <w:r w:rsidRPr="00C82CEB">
        <w:rPr>
          <w:szCs w:val="24"/>
        </w:rPr>
        <w:lastRenderedPageBreak/>
        <w:t xml:space="preserve">возникновения пожара взрослых в доме не было. </w:t>
      </w:r>
    </w:p>
    <w:p w:rsidR="00C82CEB" w:rsidRPr="00C82CEB" w:rsidRDefault="00C82CEB" w:rsidP="00C82CEB">
      <w:pPr>
        <w:pStyle w:val="aa"/>
        <w:ind w:firstLine="708"/>
        <w:rPr>
          <w:szCs w:val="24"/>
        </w:rPr>
      </w:pPr>
      <w:r w:rsidRPr="00C82CEB">
        <w:rPr>
          <w:szCs w:val="24"/>
        </w:rPr>
        <w:t xml:space="preserve">В целях недопущения пожаров, гибели и </w:t>
      </w:r>
      <w:proofErr w:type="spellStart"/>
      <w:r w:rsidRPr="00C82CEB">
        <w:rPr>
          <w:szCs w:val="24"/>
        </w:rPr>
        <w:t>травмирования</w:t>
      </w:r>
      <w:proofErr w:type="spellEnd"/>
      <w:r w:rsidRPr="00C82CEB">
        <w:rPr>
          <w:szCs w:val="24"/>
        </w:rPr>
        <w:t xml:space="preserve"> на них детей Отдел надзорной деятельности и профилактической работы по </w:t>
      </w:r>
      <w:proofErr w:type="spellStart"/>
      <w:r w:rsidRPr="00C82CEB">
        <w:rPr>
          <w:szCs w:val="24"/>
        </w:rPr>
        <w:t>Чановскому</w:t>
      </w:r>
      <w:proofErr w:type="spellEnd"/>
      <w:r w:rsidRPr="00C82CEB">
        <w:rPr>
          <w:szCs w:val="24"/>
        </w:rPr>
        <w:t xml:space="preserve"> району  обращается к родителям и взрослому населению.  Впереди каникулы и дети будут </w:t>
      </w:r>
      <w:r w:rsidRPr="00C82CEB">
        <w:rPr>
          <w:szCs w:val="24"/>
        </w:rPr>
        <w:lastRenderedPageBreak/>
        <w:t xml:space="preserve">предоставлены сами себе.  Возможны походы в лес, на природу,  на  реки и озера. </w:t>
      </w:r>
    </w:p>
    <w:p w:rsidR="00C82CEB" w:rsidRPr="00C82CEB" w:rsidRDefault="00C82CEB" w:rsidP="00C82CEB">
      <w:pPr>
        <w:jc w:val="both"/>
      </w:pPr>
      <w:r w:rsidRPr="00C82CEB">
        <w:t xml:space="preserve">      Родители должны не только рассказывать, но и своим примером показывать правильное поведение. </w:t>
      </w:r>
    </w:p>
    <w:p w:rsidR="00C82CEB" w:rsidRPr="00C82CEB" w:rsidRDefault="00C82CEB" w:rsidP="00C82CEB">
      <w:pPr>
        <w:jc w:val="both"/>
      </w:pPr>
      <w:r w:rsidRPr="00C82CEB">
        <w:t>- не оставляйте на виду спички, зажигалки;</w:t>
      </w:r>
      <w:r w:rsidRPr="00C82CEB">
        <w:tab/>
      </w:r>
    </w:p>
    <w:p w:rsidR="00C82CEB" w:rsidRPr="00C82CEB" w:rsidRDefault="00C82CEB" w:rsidP="00C82CEB">
      <w:pPr>
        <w:jc w:val="both"/>
      </w:pPr>
      <w:proofErr w:type="gramStart"/>
      <w:r w:rsidRPr="00C82CEB">
        <w:t>- не оставляйте детей одних в домах и квартирах, даже на недолгое время;</w:t>
      </w:r>
      <w:r w:rsidRPr="00C82CEB">
        <w:tab/>
      </w:r>
      <w:r w:rsidRPr="00C82CEB">
        <w:br/>
        <w:t>- следите, как дети проводят свободное время, чем интересуются, отвлекайте их от пустого времяпрепровождения;</w:t>
      </w:r>
      <w:r w:rsidRPr="00C82CEB">
        <w:tab/>
      </w:r>
      <w:r w:rsidRPr="00C82CEB">
        <w:br/>
        <w:t>- не доверяйте маленьким детям присматривать за топящимися печами и нагревательными приборами, пользоваться газовыми приборами;</w:t>
      </w:r>
      <w:r w:rsidRPr="00C82CEB">
        <w:br/>
        <w:t xml:space="preserve">- контролируйте состояние электропроводки и </w:t>
      </w:r>
      <w:proofErr w:type="spellStart"/>
      <w:r w:rsidRPr="00C82CEB">
        <w:t>электророзеток</w:t>
      </w:r>
      <w:proofErr w:type="spellEnd"/>
      <w:r w:rsidRPr="00C82CEB">
        <w:t>;</w:t>
      </w:r>
      <w:r w:rsidRPr="00C82CEB">
        <w:tab/>
      </w:r>
      <w:r w:rsidRPr="00C82CEB">
        <w:br/>
        <w:t>- не оставляйте включенными в сеть электробытовые приборы;</w:t>
      </w:r>
      <w:proofErr w:type="gramEnd"/>
      <w:r w:rsidRPr="00C82CEB">
        <w:tab/>
      </w:r>
      <w:r w:rsidRPr="00C82CEB">
        <w:br/>
        <w:t xml:space="preserve">- не включайте в одну розетку несколько мощных </w:t>
      </w:r>
      <w:proofErr w:type="spellStart"/>
      <w:r w:rsidRPr="00C82CEB">
        <w:t>электропотребителей</w:t>
      </w:r>
      <w:proofErr w:type="spellEnd"/>
      <w:r w:rsidRPr="00C82CEB">
        <w:t>;</w:t>
      </w:r>
      <w:r w:rsidRPr="00C82CEB">
        <w:br/>
        <w:t>- соблюдайте правила эксплуатации газовых плит, колонок, отопительных печей;</w:t>
      </w:r>
      <w:r w:rsidRPr="00C82CEB">
        <w:br/>
        <w:t>- приобретите в целях безопасности вашей семьи огнетушитель;</w:t>
      </w:r>
      <w:r w:rsidRPr="00C82CEB">
        <w:br/>
        <w:t xml:space="preserve">- будьте всегда осторожны с огнем, </w:t>
      </w:r>
      <w:r w:rsidRPr="00C82CEB">
        <w:lastRenderedPageBreak/>
        <w:t>избегайте случаев его открытого применения.</w:t>
      </w:r>
    </w:p>
    <w:p w:rsidR="00C82CEB" w:rsidRDefault="00C82CEB" w:rsidP="00C82CEB">
      <w:pPr>
        <w:sectPr w:rsidR="00C82CEB" w:rsidSect="00C82CEB">
          <w:type w:val="continuous"/>
          <w:pgSz w:w="11906" w:h="16838"/>
          <w:pgMar w:top="1134" w:right="850" w:bottom="1134" w:left="1701" w:header="708" w:footer="708" w:gutter="0"/>
          <w:cols w:num="2" w:space="708"/>
          <w:docGrid w:linePitch="360"/>
        </w:sectPr>
      </w:pPr>
      <w:r w:rsidRPr="00C82CEB">
        <w:t xml:space="preserve">- Приобретите и установите  в жилых помещениях автономные дымовые пожарные </w:t>
      </w:r>
      <w:proofErr w:type="spellStart"/>
      <w:r w:rsidRPr="00C82CEB">
        <w:t>извещатели</w:t>
      </w:r>
      <w:proofErr w:type="spellEnd"/>
      <w:r w:rsidRPr="00C82CEB">
        <w:t>, которые в случае возникновения пожара известят находящихся в доме людей о случившейся беде.</w:t>
      </w:r>
      <w:r w:rsidRPr="00C82CEB">
        <w:br/>
        <w:t xml:space="preserve">       Необходимо проводить постоянную, целенаправленную работу по привитию навыков осторожного обращения с огнем, давать знания о свойствах огня и дыма, учить правильному поведению в экстремальной ситуации пожара. Объясняйте, какие последствия могут наступить в результате шалости с огнем. Пусть они узнают об угрозе огня из Ваших рассказов, предостережений и картинок, нежели из реальной жизни!!! Расскажите детям, чем опасно разводить костры в лесу и полях, а так же поджигать тополиный пух.  К чему приводят игры с горючими жидкостями и с огнем. Подготовьте детей к правильным действиям в случае возникновения пожара, пусть дети запомнят свой адрес и телефон пожарной охраны, чтобы при необходимости вызвать помощь. В случае причинения материального ущерба из-за детской шалости с огнем  возмещать будут </w:t>
      </w:r>
    </w:p>
    <w:p w:rsidR="00C82CEB" w:rsidRPr="00C82CEB" w:rsidRDefault="00C82CEB" w:rsidP="00C82CEB">
      <w:r w:rsidRPr="00C82CEB">
        <w:lastRenderedPageBreak/>
        <w:t xml:space="preserve">родители. </w:t>
      </w:r>
      <w:r w:rsidRPr="00C82CEB">
        <w:tab/>
      </w:r>
      <w:r w:rsidRPr="00C82CEB">
        <w:br/>
      </w:r>
    </w:p>
    <w:p w:rsidR="00C82CEB" w:rsidRPr="00C82CEB" w:rsidRDefault="00C82CEB" w:rsidP="00C82CEB">
      <w:r w:rsidRPr="00C82CEB">
        <w:t xml:space="preserve">ОНД и </w:t>
      </w:r>
      <w:proofErr w:type="gramStart"/>
      <w:r w:rsidRPr="00C82CEB">
        <w:t>ПР</w:t>
      </w:r>
      <w:proofErr w:type="gramEnd"/>
      <w:r w:rsidRPr="00C82CEB">
        <w:t xml:space="preserve">  по </w:t>
      </w:r>
      <w:proofErr w:type="spellStart"/>
      <w:r w:rsidRPr="00C82CEB">
        <w:t>Чановскому</w:t>
      </w:r>
      <w:proofErr w:type="spellEnd"/>
      <w:r w:rsidRPr="00C82CEB">
        <w:t xml:space="preserve"> району </w:t>
      </w:r>
      <w:proofErr w:type="spellStart"/>
      <w:r w:rsidRPr="00C82CEB">
        <w:t>УНДиПР</w:t>
      </w:r>
      <w:proofErr w:type="spellEnd"/>
      <w:r w:rsidRPr="00C82CEB">
        <w:t xml:space="preserve"> ГУ МЧС России</w:t>
      </w:r>
    </w:p>
    <w:p w:rsidR="00C82CEB" w:rsidRPr="00C82CEB" w:rsidRDefault="00C82CEB">
      <w:r w:rsidRPr="00C82CEB">
        <w:t xml:space="preserve">по Новосибирской области </w:t>
      </w:r>
    </w:p>
    <w:p w:rsidR="00C82CEB" w:rsidRPr="00C82CEB" w:rsidRDefault="00C82CEB" w:rsidP="00C82CEB">
      <w:pPr>
        <w:pStyle w:val="1"/>
        <w:ind w:left="709" w:right="632"/>
        <w:rPr>
          <w:rFonts w:ascii="Times New Roman" w:hAnsi="Times New Roman" w:cs="Times New Roman"/>
          <w:spacing w:val="20"/>
          <w:sz w:val="24"/>
          <w:szCs w:val="24"/>
        </w:rPr>
      </w:pPr>
      <w:r w:rsidRPr="00C82CEB">
        <w:rPr>
          <w:rFonts w:ascii="Times New Roman" w:hAnsi="Times New Roman" w:cs="Times New Roman"/>
          <w:spacing w:val="20"/>
          <w:sz w:val="24"/>
          <w:szCs w:val="24"/>
        </w:rPr>
        <w:t>Будьте осторожны при эксплуатации электрооборудования</w:t>
      </w:r>
    </w:p>
    <w:p w:rsidR="00C82CEB" w:rsidRPr="00C82CEB" w:rsidRDefault="00C82CEB" w:rsidP="00C82CEB"/>
    <w:p w:rsidR="00C82CEB" w:rsidRDefault="00C82CEB" w:rsidP="00C82CEB">
      <w:pPr>
        <w:pStyle w:val="a8"/>
        <w:ind w:left="709" w:right="632" w:firstLine="283"/>
        <w:rPr>
          <w:sz w:val="24"/>
          <w:szCs w:val="24"/>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a8"/>
        <w:ind w:left="709" w:right="632" w:firstLine="283"/>
        <w:rPr>
          <w:sz w:val="24"/>
          <w:szCs w:val="24"/>
        </w:rPr>
      </w:pPr>
      <w:r w:rsidRPr="00C82CEB">
        <w:rPr>
          <w:sz w:val="24"/>
          <w:szCs w:val="24"/>
        </w:rPr>
        <w:lastRenderedPageBreak/>
        <w:t xml:space="preserve">На территории </w:t>
      </w:r>
      <w:proofErr w:type="spellStart"/>
      <w:r w:rsidRPr="00C82CEB">
        <w:rPr>
          <w:sz w:val="24"/>
          <w:szCs w:val="24"/>
        </w:rPr>
        <w:t>Чановского</w:t>
      </w:r>
      <w:proofErr w:type="spellEnd"/>
      <w:r w:rsidRPr="00C82CEB">
        <w:rPr>
          <w:sz w:val="24"/>
          <w:szCs w:val="24"/>
        </w:rPr>
        <w:t xml:space="preserve"> района с начала 2019 года от неисправности и нарушений требований пожарной безопасности при эксплуатации электрооборудования произошло 13 пожаров. В результате происшедших пожаров огнем уничтожены и повреждены строения, домашние вещи и имущество граждан, </w:t>
      </w:r>
      <w:r w:rsidRPr="00C82CEB">
        <w:rPr>
          <w:sz w:val="24"/>
          <w:szCs w:val="24"/>
        </w:rPr>
        <w:lastRenderedPageBreak/>
        <w:t xml:space="preserve">причинен материальный ущерб.  </w:t>
      </w:r>
    </w:p>
    <w:p w:rsidR="00C82CEB" w:rsidRPr="00C82CEB" w:rsidRDefault="00C82CEB" w:rsidP="00C82CEB">
      <w:pPr>
        <w:pStyle w:val="a8"/>
        <w:ind w:left="709" w:right="632" w:firstLine="283"/>
        <w:jc w:val="center"/>
        <w:rPr>
          <w:b/>
          <w:sz w:val="24"/>
          <w:szCs w:val="24"/>
        </w:rPr>
      </w:pPr>
    </w:p>
    <w:p w:rsidR="00C82CEB" w:rsidRPr="00C82CEB" w:rsidRDefault="00C82CEB" w:rsidP="00C82CEB">
      <w:pPr>
        <w:pStyle w:val="a8"/>
        <w:ind w:left="709" w:right="632" w:firstLine="283"/>
        <w:jc w:val="center"/>
        <w:rPr>
          <w:b/>
          <w:sz w:val="24"/>
          <w:szCs w:val="24"/>
        </w:rPr>
      </w:pPr>
      <w:r w:rsidRPr="00C82CEB">
        <w:rPr>
          <w:b/>
          <w:sz w:val="24"/>
          <w:szCs w:val="24"/>
        </w:rPr>
        <w:t xml:space="preserve">ОНД и </w:t>
      </w:r>
      <w:proofErr w:type="gramStart"/>
      <w:r w:rsidRPr="00C82CEB">
        <w:rPr>
          <w:b/>
          <w:sz w:val="24"/>
          <w:szCs w:val="24"/>
        </w:rPr>
        <w:t>ПР</w:t>
      </w:r>
      <w:proofErr w:type="gramEnd"/>
      <w:r w:rsidRPr="00C82CEB">
        <w:rPr>
          <w:b/>
          <w:sz w:val="24"/>
          <w:szCs w:val="24"/>
        </w:rPr>
        <w:t xml:space="preserve"> по </w:t>
      </w:r>
      <w:proofErr w:type="spellStart"/>
      <w:r w:rsidRPr="00C82CEB">
        <w:rPr>
          <w:b/>
          <w:sz w:val="24"/>
          <w:szCs w:val="24"/>
        </w:rPr>
        <w:t>Чановскому</w:t>
      </w:r>
      <w:proofErr w:type="spellEnd"/>
      <w:r w:rsidRPr="00C82CEB">
        <w:rPr>
          <w:b/>
          <w:sz w:val="24"/>
          <w:szCs w:val="24"/>
        </w:rPr>
        <w:t xml:space="preserve"> району УНД и ПР  ГУ МЧС  России по НСО обращает внимание частных домовладельцев, ответственных квартиросъемщиков, руководителей предприятий и организаций на строгое </w:t>
      </w:r>
      <w:r w:rsidRPr="00C82CEB">
        <w:rPr>
          <w:b/>
          <w:sz w:val="24"/>
          <w:szCs w:val="24"/>
        </w:rPr>
        <w:lastRenderedPageBreak/>
        <w:t>соблюдение мер пожарной безопасности.</w:t>
      </w:r>
    </w:p>
    <w:p w:rsidR="00C82CEB" w:rsidRPr="00C82CEB" w:rsidRDefault="00C82CEB" w:rsidP="00C82CEB">
      <w:pPr>
        <w:tabs>
          <w:tab w:val="left" w:pos="1785"/>
          <w:tab w:val="left" w:pos="5310"/>
        </w:tabs>
        <w:ind w:left="709" w:right="632"/>
        <w:jc w:val="both"/>
      </w:pPr>
      <w:r w:rsidRPr="00C82CEB">
        <w:t xml:space="preserve">-  Электропроводка в зданиях и помещениях всех видов  должна находиться в исправном состоянии. Монтаж электропроводки должен производить опытный электромонтер. Изоляция электропроводов  должна периодически проверяться. </w:t>
      </w:r>
    </w:p>
    <w:p w:rsidR="00C82CEB" w:rsidRPr="00C82CEB" w:rsidRDefault="00C82CEB" w:rsidP="00C82CEB">
      <w:pPr>
        <w:tabs>
          <w:tab w:val="left" w:pos="1785"/>
          <w:tab w:val="left" w:pos="5310"/>
        </w:tabs>
        <w:ind w:left="709" w:right="632"/>
        <w:jc w:val="both"/>
      </w:pPr>
      <w:r w:rsidRPr="00C82CEB">
        <w:t xml:space="preserve">-  Электроприборы разрешается включать в электрическую сеть только при помощи штепсельных соединений заводского изготовления. </w:t>
      </w:r>
    </w:p>
    <w:p w:rsidR="00C82CEB" w:rsidRPr="00C82CEB" w:rsidRDefault="00C82CEB" w:rsidP="00C82CEB">
      <w:pPr>
        <w:tabs>
          <w:tab w:val="left" w:pos="1785"/>
          <w:tab w:val="left" w:pos="5310"/>
        </w:tabs>
        <w:ind w:left="709" w:right="632"/>
        <w:jc w:val="both"/>
      </w:pPr>
      <w:r w:rsidRPr="00C82CEB">
        <w:t xml:space="preserve"> При эксплуатации действующих электроустановок </w:t>
      </w:r>
      <w:r w:rsidRPr="00C82CEB">
        <w:rPr>
          <w:b/>
        </w:rPr>
        <w:t>запрещается</w:t>
      </w:r>
      <w:r w:rsidRPr="00C82CEB">
        <w:t>:</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эксплуатировать электропровода и кабели с видимыми нарушениями изоляции;</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xml:space="preserve">-  пользоваться розетками, рубильниками, другими </w:t>
      </w:r>
      <w:proofErr w:type="spellStart"/>
      <w:r w:rsidRPr="00C82CEB">
        <w:rPr>
          <w:rFonts w:ascii="Times New Roman" w:hAnsi="Times New Roman" w:cs="Times New Roman"/>
          <w:sz w:val="24"/>
          <w:szCs w:val="24"/>
        </w:rPr>
        <w:t>электроустановочными</w:t>
      </w:r>
      <w:proofErr w:type="spellEnd"/>
      <w:r w:rsidRPr="00C82CEB">
        <w:rPr>
          <w:rFonts w:ascii="Times New Roman" w:hAnsi="Times New Roman" w:cs="Times New Roman"/>
          <w:sz w:val="24"/>
          <w:szCs w:val="24"/>
        </w:rPr>
        <w:t xml:space="preserve"> изделиями с повреждениями;</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обертывать электролампы и светильники бумагой, тканью и другими горючими материалами, а также эксплуатировать светильники со снятыми колпаками (</w:t>
      </w:r>
      <w:proofErr w:type="spellStart"/>
      <w:r w:rsidRPr="00C82CEB">
        <w:rPr>
          <w:rFonts w:ascii="Times New Roman" w:hAnsi="Times New Roman" w:cs="Times New Roman"/>
          <w:sz w:val="24"/>
          <w:szCs w:val="24"/>
        </w:rPr>
        <w:t>рассеивателями</w:t>
      </w:r>
      <w:proofErr w:type="spellEnd"/>
      <w:r w:rsidRPr="00C82CEB">
        <w:rPr>
          <w:rFonts w:ascii="Times New Roman" w:hAnsi="Times New Roman" w:cs="Times New Roman"/>
          <w:sz w:val="24"/>
          <w:szCs w:val="24"/>
        </w:rPr>
        <w:t>), предусмотренными конструкцией светильника;</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xml:space="preserve">-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w:t>
      </w:r>
      <w:r w:rsidRPr="00C82CEB">
        <w:rPr>
          <w:rFonts w:ascii="Times New Roman" w:hAnsi="Times New Roman" w:cs="Times New Roman"/>
          <w:sz w:val="24"/>
          <w:szCs w:val="24"/>
        </w:rPr>
        <w:lastRenderedPageBreak/>
        <w:t>неисправности терморегуляторов, предусмотренных конструкцией;</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применять нестандартные (самодельные) электронагревательные приборы;</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xml:space="preserve">-  размещать (складировать) в </w:t>
      </w:r>
      <w:proofErr w:type="spellStart"/>
      <w:r w:rsidRPr="00C82CEB">
        <w:rPr>
          <w:rFonts w:ascii="Times New Roman" w:hAnsi="Times New Roman" w:cs="Times New Roman"/>
          <w:sz w:val="24"/>
          <w:szCs w:val="24"/>
        </w:rPr>
        <w:t>электрощитовых</w:t>
      </w:r>
      <w:proofErr w:type="spellEnd"/>
      <w:r w:rsidRPr="00C82CEB">
        <w:rPr>
          <w:rFonts w:ascii="Times New Roman" w:hAnsi="Times New Roman" w:cs="Times New Roman"/>
          <w:sz w:val="24"/>
          <w:szCs w:val="24"/>
        </w:rPr>
        <w:t xml:space="preserve"> (у электрощитов), у электродвигателей и пусковой аппаратуры горючие (в том числе легковоспламеняющиеся) вещества и материалы;</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при проведении аварийных и других строительно-монтажных и реставрационных работ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xml:space="preserve">Обесточивайте надворные постройки и подсобные помещения. Уезжая на длительное время,  по возможности, обесточивайте жилые </w:t>
      </w:r>
      <w:r w:rsidRPr="00C82CEB">
        <w:rPr>
          <w:rFonts w:ascii="Times New Roman" w:hAnsi="Times New Roman" w:cs="Times New Roman"/>
          <w:sz w:val="24"/>
          <w:szCs w:val="24"/>
        </w:rPr>
        <w:lastRenderedPageBreak/>
        <w:t>помещения, надворные постройки путем отключения  «автоматов» или «пробок».</w:t>
      </w:r>
    </w:p>
    <w:p w:rsidR="00C82CEB" w:rsidRPr="00C82CEB" w:rsidRDefault="00C82CEB" w:rsidP="00C82CEB">
      <w:pPr>
        <w:pStyle w:val="ConsPlusNormal"/>
        <w:ind w:left="709" w:right="632" w:firstLine="540"/>
        <w:jc w:val="both"/>
        <w:rPr>
          <w:rFonts w:ascii="Times New Roman" w:hAnsi="Times New Roman" w:cs="Times New Roman"/>
          <w:sz w:val="24"/>
          <w:szCs w:val="24"/>
        </w:rPr>
      </w:pPr>
      <w:r w:rsidRPr="00C82CEB">
        <w:rPr>
          <w:rFonts w:ascii="Times New Roman" w:hAnsi="Times New Roman" w:cs="Times New Roman"/>
          <w:sz w:val="24"/>
          <w:szCs w:val="24"/>
        </w:rPr>
        <w:t xml:space="preserve">В настоящее время жителями района приобретаются цыплята, утята  и в целях их обогрева применяют электроосвещение. Зачастую граждане оставляют включенным электроосвещение и разного рода обогреватели в ночное </w:t>
      </w:r>
      <w:r w:rsidRPr="00C82CEB">
        <w:rPr>
          <w:rFonts w:ascii="Times New Roman" w:hAnsi="Times New Roman" w:cs="Times New Roman"/>
          <w:sz w:val="24"/>
          <w:szCs w:val="24"/>
        </w:rPr>
        <w:lastRenderedPageBreak/>
        <w:t xml:space="preserve">время, что недопустимо и опасно, так как от </w:t>
      </w:r>
      <w:proofErr w:type="spellStart"/>
      <w:r w:rsidRPr="00C82CEB">
        <w:rPr>
          <w:rFonts w:ascii="Times New Roman" w:hAnsi="Times New Roman" w:cs="Times New Roman"/>
          <w:sz w:val="24"/>
          <w:szCs w:val="24"/>
        </w:rPr>
        <w:t>электролампочки</w:t>
      </w:r>
      <w:proofErr w:type="spellEnd"/>
      <w:r w:rsidRPr="00C82CEB">
        <w:rPr>
          <w:rFonts w:ascii="Times New Roman" w:hAnsi="Times New Roman" w:cs="Times New Roman"/>
          <w:sz w:val="24"/>
          <w:szCs w:val="24"/>
        </w:rPr>
        <w:t xml:space="preserve"> или обогревателя могут загореться рядом расположенные горючие материалы (коробка, тряпки, солома и т.д.). Для целей обогрева лучше применять   нагретую воду. На территории </w:t>
      </w:r>
      <w:proofErr w:type="spellStart"/>
      <w:r w:rsidRPr="00C82CEB">
        <w:rPr>
          <w:rFonts w:ascii="Times New Roman" w:hAnsi="Times New Roman" w:cs="Times New Roman"/>
          <w:sz w:val="24"/>
          <w:szCs w:val="24"/>
        </w:rPr>
        <w:t>Чановского</w:t>
      </w:r>
      <w:proofErr w:type="spellEnd"/>
      <w:r w:rsidRPr="00C82CEB">
        <w:rPr>
          <w:rFonts w:ascii="Times New Roman" w:hAnsi="Times New Roman" w:cs="Times New Roman"/>
          <w:sz w:val="24"/>
          <w:szCs w:val="24"/>
        </w:rPr>
        <w:t xml:space="preserve"> района по данной причине пожары происходят нередко.  </w:t>
      </w:r>
    </w:p>
    <w:p w:rsidR="00C82CEB" w:rsidRDefault="00C82CEB" w:rsidP="00C82CEB">
      <w:pPr>
        <w:ind w:left="75"/>
        <w:jc w:val="center"/>
        <w:rPr>
          <w:b/>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ind w:left="75"/>
        <w:jc w:val="center"/>
        <w:rPr>
          <w:b/>
        </w:rPr>
      </w:pPr>
      <w:r w:rsidRPr="00C82CEB">
        <w:rPr>
          <w:b/>
        </w:rPr>
        <w:lastRenderedPageBreak/>
        <w:t xml:space="preserve"> </w:t>
      </w:r>
    </w:p>
    <w:p w:rsidR="00C82CEB" w:rsidRPr="00C82CEB" w:rsidRDefault="00C82CEB" w:rsidP="00C82CEB">
      <w:pPr>
        <w:pStyle w:val="ConsPlusNormal"/>
        <w:ind w:left="709" w:right="632" w:firstLine="540"/>
        <w:jc w:val="both"/>
        <w:rPr>
          <w:rFonts w:ascii="Times New Roman" w:hAnsi="Times New Roman" w:cs="Times New Roman"/>
          <w:sz w:val="24"/>
          <w:szCs w:val="24"/>
        </w:rPr>
      </w:pPr>
    </w:p>
    <w:p w:rsidR="00C82CEB" w:rsidRPr="00C82CEB" w:rsidRDefault="00C82CEB" w:rsidP="00C82CEB">
      <w:pPr>
        <w:ind w:left="709" w:right="632"/>
        <w:jc w:val="center"/>
        <w:rPr>
          <w:b/>
        </w:rPr>
      </w:pPr>
      <w:r w:rsidRPr="00C82CEB">
        <w:rPr>
          <w:b/>
        </w:rPr>
        <w:t>Помните действия в случае пожара:</w:t>
      </w:r>
    </w:p>
    <w:p w:rsidR="00C82CEB" w:rsidRPr="00C82CEB" w:rsidRDefault="00C82CEB" w:rsidP="00C82CEB">
      <w:pPr>
        <w:ind w:left="709" w:right="632" w:firstLine="1134"/>
      </w:pPr>
      <w:r w:rsidRPr="00C82CEB">
        <w:t>- Сообщите по телефону "101", «112» или 21-448;</w:t>
      </w:r>
    </w:p>
    <w:p w:rsidR="00C82CEB" w:rsidRPr="00C82CEB" w:rsidRDefault="00C82CEB" w:rsidP="00C82CEB">
      <w:pPr>
        <w:ind w:left="709" w:right="632" w:firstLine="1134"/>
      </w:pPr>
      <w:r w:rsidRPr="00C82CEB">
        <w:t>- Примите меры по эвакуации людей, имущества.</w:t>
      </w:r>
    </w:p>
    <w:p w:rsidR="00C82CEB" w:rsidRPr="00C82CEB" w:rsidRDefault="00C82CEB" w:rsidP="00C82CEB">
      <w:pPr>
        <w:ind w:left="709" w:right="632" w:firstLine="1134"/>
      </w:pPr>
      <w:r w:rsidRPr="00C82CEB">
        <w:t xml:space="preserve">- По возможности приступите к тушению пожара.  </w:t>
      </w:r>
    </w:p>
    <w:p w:rsidR="00C82CEB" w:rsidRPr="00C82CEB" w:rsidRDefault="00C82CEB" w:rsidP="00C82CEB">
      <w:pPr>
        <w:pStyle w:val="2"/>
        <w:ind w:left="709" w:right="632"/>
        <w:jc w:val="center"/>
        <w:rPr>
          <w:rFonts w:ascii="Times New Roman" w:hAnsi="Times New Roman" w:cs="Times New Roman"/>
          <w:sz w:val="24"/>
          <w:szCs w:val="24"/>
        </w:rPr>
      </w:pPr>
      <w:r w:rsidRPr="00C82CEB">
        <w:rPr>
          <w:rFonts w:ascii="Times New Roman" w:hAnsi="Times New Roman" w:cs="Times New Roman"/>
          <w:sz w:val="24"/>
          <w:szCs w:val="24"/>
        </w:rPr>
        <w:t>Соблюдайте требования пожарной безопасности!</w:t>
      </w:r>
    </w:p>
    <w:p w:rsidR="00C82CEB" w:rsidRPr="00C82CEB" w:rsidRDefault="00C82CEB" w:rsidP="00C82CEB">
      <w:pPr>
        <w:ind w:left="709" w:right="632"/>
        <w:jc w:val="center"/>
      </w:pPr>
      <w:r w:rsidRPr="00C82CEB">
        <w:rPr>
          <w:b/>
        </w:rPr>
        <w:t xml:space="preserve">ОНД и </w:t>
      </w:r>
      <w:proofErr w:type="gramStart"/>
      <w:r w:rsidRPr="00C82CEB">
        <w:rPr>
          <w:b/>
        </w:rPr>
        <w:t>ПР</w:t>
      </w:r>
      <w:proofErr w:type="gramEnd"/>
      <w:r w:rsidRPr="00C82CEB">
        <w:rPr>
          <w:b/>
        </w:rPr>
        <w:t xml:space="preserve">  по </w:t>
      </w:r>
      <w:proofErr w:type="spellStart"/>
      <w:r w:rsidRPr="00C82CEB">
        <w:rPr>
          <w:b/>
        </w:rPr>
        <w:t>Чановскому</w:t>
      </w:r>
      <w:proofErr w:type="spellEnd"/>
      <w:r w:rsidRPr="00C82CEB">
        <w:rPr>
          <w:b/>
        </w:rPr>
        <w:t xml:space="preserve"> району УНД и ПР  ГУ МЧС России по Новосибирской области.</w:t>
      </w:r>
    </w:p>
    <w:p w:rsidR="00C82CEB" w:rsidRPr="00C82CEB" w:rsidRDefault="00C82CEB" w:rsidP="00C82CEB">
      <w:pPr>
        <w:pStyle w:val="1"/>
        <w:ind w:left="709" w:right="632"/>
        <w:rPr>
          <w:rFonts w:ascii="Times New Roman" w:hAnsi="Times New Roman" w:cs="Times New Roman"/>
          <w:spacing w:val="20"/>
          <w:sz w:val="24"/>
          <w:szCs w:val="24"/>
        </w:rPr>
      </w:pPr>
      <w:r w:rsidRPr="00C82CEB">
        <w:rPr>
          <w:rFonts w:ascii="Times New Roman" w:hAnsi="Times New Roman" w:cs="Times New Roman"/>
          <w:spacing w:val="20"/>
          <w:sz w:val="24"/>
          <w:szCs w:val="24"/>
        </w:rPr>
        <w:t xml:space="preserve">Не очищенная территория приводит к пожарам </w:t>
      </w:r>
    </w:p>
    <w:p w:rsidR="00C82CEB" w:rsidRPr="00C82CEB" w:rsidRDefault="00C82CEB" w:rsidP="00C82CEB"/>
    <w:p w:rsidR="00C82CEB" w:rsidRPr="00C82CEB" w:rsidRDefault="00C82CEB" w:rsidP="00C82CEB">
      <w:pPr>
        <w:pStyle w:val="a8"/>
        <w:ind w:left="709" w:right="632" w:firstLine="283"/>
        <w:rPr>
          <w:sz w:val="24"/>
          <w:szCs w:val="24"/>
        </w:rPr>
      </w:pPr>
      <w:r w:rsidRPr="00C82CEB">
        <w:rPr>
          <w:sz w:val="24"/>
          <w:szCs w:val="24"/>
        </w:rPr>
        <w:t xml:space="preserve"> </w:t>
      </w:r>
    </w:p>
    <w:p w:rsidR="00C82CEB" w:rsidRDefault="00C82CEB" w:rsidP="00C82CEB">
      <w:pPr>
        <w:pStyle w:val="a8"/>
        <w:ind w:left="709" w:right="632" w:firstLine="283"/>
        <w:rPr>
          <w:sz w:val="24"/>
          <w:szCs w:val="24"/>
        </w:rPr>
        <w:sectPr w:rsidR="00C82CEB" w:rsidSect="00953664">
          <w:type w:val="continuous"/>
          <w:pgSz w:w="11906" w:h="16838"/>
          <w:pgMar w:top="1134" w:right="850" w:bottom="1134" w:left="1701" w:header="708" w:footer="708" w:gutter="0"/>
          <w:cols w:space="708"/>
          <w:docGrid w:linePitch="360"/>
        </w:sectPr>
      </w:pPr>
    </w:p>
    <w:p w:rsidR="00C82CEB" w:rsidRPr="00C82CEB" w:rsidRDefault="00C82CEB" w:rsidP="00C82CEB">
      <w:pPr>
        <w:pStyle w:val="a8"/>
        <w:ind w:left="709" w:right="632" w:firstLine="283"/>
        <w:rPr>
          <w:sz w:val="24"/>
          <w:szCs w:val="24"/>
        </w:rPr>
      </w:pPr>
      <w:r w:rsidRPr="00C82CEB">
        <w:rPr>
          <w:sz w:val="24"/>
          <w:szCs w:val="24"/>
        </w:rPr>
        <w:lastRenderedPageBreak/>
        <w:t xml:space="preserve">25.05.2019 года  в 15 час. 54 мин. произошел пожар в здании расположенном на территории р.п. Чаны ул. Некрасова , 239. Первоначально загорелась сухая растительность расположенная рядом со зданиями. Порывами ветра  горящие вещества  </w:t>
      </w:r>
      <w:proofErr w:type="gramStart"/>
      <w:r w:rsidRPr="00C82CEB">
        <w:rPr>
          <w:sz w:val="24"/>
          <w:szCs w:val="24"/>
        </w:rPr>
        <w:t xml:space="preserve">( </w:t>
      </w:r>
      <w:proofErr w:type="gramEnd"/>
      <w:r w:rsidRPr="00C82CEB">
        <w:rPr>
          <w:sz w:val="24"/>
          <w:szCs w:val="24"/>
        </w:rPr>
        <w:t xml:space="preserve">трава, ветки, мусор)  были «переброшены»  на крышу рядом расположенного здания, в результате чего крыша загорелась. В результате пожара огнем уничтожена крыша и потолочное перекрытие здания, а так же находящиеся в данном здании автомобили.   Условием, способствующим возникновению пожара, послужило наличие сухой </w:t>
      </w:r>
      <w:r w:rsidRPr="00C82CEB">
        <w:rPr>
          <w:sz w:val="24"/>
          <w:szCs w:val="24"/>
        </w:rPr>
        <w:lastRenderedPageBreak/>
        <w:t xml:space="preserve">растительности на территории и не своевременная  уборка горючего мусора.  По данному факту проводится проверка, причина пожара устанавливается. </w:t>
      </w:r>
    </w:p>
    <w:p w:rsidR="00C82CEB" w:rsidRPr="00C82CEB" w:rsidRDefault="00C82CEB" w:rsidP="00C82CEB">
      <w:pPr>
        <w:pStyle w:val="a8"/>
        <w:ind w:left="709" w:right="632" w:firstLine="283"/>
        <w:jc w:val="center"/>
        <w:rPr>
          <w:b/>
          <w:sz w:val="24"/>
          <w:szCs w:val="24"/>
        </w:rPr>
      </w:pPr>
    </w:p>
    <w:p w:rsidR="00C82CEB" w:rsidRPr="00C82CEB" w:rsidRDefault="00C82CEB" w:rsidP="00C82CEB">
      <w:pPr>
        <w:pStyle w:val="a8"/>
        <w:ind w:left="709" w:right="632" w:firstLine="283"/>
        <w:jc w:val="center"/>
        <w:rPr>
          <w:b/>
          <w:sz w:val="24"/>
          <w:szCs w:val="24"/>
        </w:rPr>
      </w:pPr>
      <w:r w:rsidRPr="00C82CEB">
        <w:rPr>
          <w:b/>
          <w:sz w:val="24"/>
          <w:szCs w:val="24"/>
        </w:rPr>
        <w:t xml:space="preserve">ОНД и </w:t>
      </w:r>
      <w:proofErr w:type="gramStart"/>
      <w:r w:rsidRPr="00C82CEB">
        <w:rPr>
          <w:b/>
          <w:sz w:val="24"/>
          <w:szCs w:val="24"/>
        </w:rPr>
        <w:t>ПР</w:t>
      </w:r>
      <w:proofErr w:type="gramEnd"/>
      <w:r w:rsidRPr="00C82CEB">
        <w:rPr>
          <w:b/>
          <w:sz w:val="24"/>
          <w:szCs w:val="24"/>
        </w:rPr>
        <w:t xml:space="preserve"> по </w:t>
      </w:r>
      <w:proofErr w:type="spellStart"/>
      <w:r w:rsidRPr="00C82CEB">
        <w:rPr>
          <w:b/>
          <w:sz w:val="24"/>
          <w:szCs w:val="24"/>
        </w:rPr>
        <w:t>Чановскому</w:t>
      </w:r>
      <w:proofErr w:type="spellEnd"/>
      <w:r w:rsidRPr="00C82CEB">
        <w:rPr>
          <w:b/>
          <w:sz w:val="24"/>
          <w:szCs w:val="24"/>
        </w:rPr>
        <w:t xml:space="preserve"> району УНД и ПР  ГУ МЧС  России по НСО обращает внимание частных домовладельцев, ответственных квартиросъемщиков, руководителей предприятий и организаций на строгое соблюдение мер пожарной безопасности.</w:t>
      </w:r>
    </w:p>
    <w:p w:rsidR="00C82CEB" w:rsidRPr="00C82CEB" w:rsidRDefault="00C82CEB" w:rsidP="00C82CEB">
      <w:pPr>
        <w:ind w:left="400" w:right="405" w:firstLine="100"/>
      </w:pPr>
      <w:r w:rsidRPr="00C82CEB">
        <w:t xml:space="preserve">- территории населенных пунктов и организаций, в пределах противопожарных расстояний между зданиями, </w:t>
      </w:r>
      <w:r w:rsidRPr="00C82CEB">
        <w:lastRenderedPageBreak/>
        <w:t xml:space="preserve">сооружениями и открытыми складами, а также участки, прилегающие к жилым домам, дачным и иным постройкам,  должны своевременно очищаться от горючих отходов, мусора, тары, опавших листьев, сухой травы,  так как сухая трава, камыш  и  бурьян источники опасности, </w:t>
      </w:r>
    </w:p>
    <w:p w:rsidR="00C82CEB" w:rsidRPr="00C82CEB" w:rsidRDefault="00C82CEB" w:rsidP="00C82CEB">
      <w:pPr>
        <w:ind w:left="400" w:right="405" w:firstLine="100"/>
      </w:pPr>
      <w:r w:rsidRPr="00C82CEB">
        <w:t>- оставшиеся  в жилом секторе с зимы  грубые корма  уберите подальше от построек,</w:t>
      </w:r>
      <w:r w:rsidRPr="00C82CEB">
        <w:br/>
        <w:t xml:space="preserve">-  при уборке территорий нельзя допускать сжигания мусора, разведение костров, сжигание отходов и тары; </w:t>
      </w:r>
    </w:p>
    <w:p w:rsidR="00C82CEB" w:rsidRPr="00C82CEB" w:rsidRDefault="00C82CEB" w:rsidP="00C82CEB">
      <w:pPr>
        <w:ind w:left="400" w:right="405" w:firstLine="100"/>
        <w:jc w:val="both"/>
      </w:pPr>
      <w:r w:rsidRPr="00C82CEB">
        <w:t>- запрещается сжигание стерни, пожнивных остатков и разведение костров на полях.</w:t>
      </w:r>
    </w:p>
    <w:p w:rsidR="00C82CEB" w:rsidRPr="00C82CEB" w:rsidRDefault="00C82CEB" w:rsidP="00C82CEB">
      <w:pPr>
        <w:ind w:left="400" w:right="405" w:firstLine="100"/>
        <w:jc w:val="both"/>
      </w:pPr>
      <w:r w:rsidRPr="00C82CEB">
        <w:t>-  не устраивайте на территориях населенных пунктов и организаций свалки горючих отходов;</w:t>
      </w:r>
      <w:r w:rsidRPr="00C82CEB">
        <w:br/>
        <w:t xml:space="preserve">-  необходимо освободить противопожарные  разрывы  между зданиями и сооружениями, создать условия для </w:t>
      </w:r>
      <w:r w:rsidRPr="00C82CEB">
        <w:lastRenderedPageBreak/>
        <w:t>беспрепятственного проезда пожарных автомобилей к жилым домам и пожарным водоемам;</w:t>
      </w:r>
      <w:r w:rsidRPr="00C82CEB">
        <w:tab/>
      </w:r>
      <w:r w:rsidRPr="00C82CEB">
        <w:br/>
        <w:t>- у каждого жилого строения рекомендуется устанавливать емкость (бочку) с водой или иметь огнетушитель;</w:t>
      </w:r>
      <w:r w:rsidRPr="00C82CEB">
        <w:tab/>
      </w:r>
      <w:r w:rsidRPr="00C82CEB">
        <w:br/>
        <w:t xml:space="preserve"> - соблюдайте особую осторожность при обращении с огнем - помните, что даже непотушенная спичка или сигарета, брошенная в траву, может послужить причиной загорания и привести к серьезному пожару;</w:t>
      </w:r>
    </w:p>
    <w:p w:rsidR="00C82CEB" w:rsidRPr="00C82CEB" w:rsidRDefault="00C82CEB" w:rsidP="00C82CEB">
      <w:pPr>
        <w:ind w:left="400" w:right="405" w:firstLine="100"/>
        <w:jc w:val="both"/>
      </w:pPr>
      <w:r w:rsidRPr="00C82CEB">
        <w:t xml:space="preserve">   Отдельно хочется обратиться к родителям: проведите профилактические беседы со своими детьми, расскажите им об опасности игр со спичками и другими пожароопасными предметами, объясните им, что ни в коем случае нельзя поджигать сухую траву, разводить костры, каким бы увлекательным занятием это не казалось.</w:t>
      </w:r>
      <w:r w:rsidRPr="00C82CEB">
        <w:tab/>
      </w:r>
    </w:p>
    <w:p w:rsidR="00C82CEB" w:rsidRDefault="00C82CEB" w:rsidP="00C82CEB">
      <w:pPr>
        <w:ind w:left="709" w:right="632"/>
        <w:jc w:val="center"/>
        <w:rPr>
          <w:b/>
        </w:rPr>
        <w:sectPr w:rsidR="00C82CEB" w:rsidSect="00C82CEB">
          <w:type w:val="continuous"/>
          <w:pgSz w:w="11906" w:h="16838"/>
          <w:pgMar w:top="1134" w:right="850" w:bottom="1134" w:left="1701" w:header="708" w:footer="708" w:gutter="0"/>
          <w:cols w:num="2" w:space="708"/>
          <w:docGrid w:linePitch="360"/>
        </w:sectPr>
      </w:pPr>
    </w:p>
    <w:p w:rsidR="00C82CEB" w:rsidRPr="00C82CEB" w:rsidRDefault="00C82CEB" w:rsidP="00C82CEB">
      <w:pPr>
        <w:ind w:left="709" w:right="632"/>
        <w:jc w:val="center"/>
        <w:rPr>
          <w:b/>
        </w:rPr>
      </w:pPr>
      <w:r w:rsidRPr="00C82CEB">
        <w:rPr>
          <w:b/>
        </w:rPr>
        <w:lastRenderedPageBreak/>
        <w:t>Помните действия в случае пожара:</w:t>
      </w:r>
    </w:p>
    <w:p w:rsidR="00C82CEB" w:rsidRPr="00C82CEB" w:rsidRDefault="00C82CEB" w:rsidP="00C82CEB">
      <w:pPr>
        <w:ind w:left="709" w:right="632" w:firstLine="1134"/>
      </w:pPr>
      <w:r w:rsidRPr="00C82CEB">
        <w:t>- Сообщите по телефону "101", «112» или 21-448;</w:t>
      </w:r>
    </w:p>
    <w:p w:rsidR="00C82CEB" w:rsidRPr="00C82CEB" w:rsidRDefault="00C82CEB" w:rsidP="00C82CEB">
      <w:pPr>
        <w:ind w:left="709" w:right="632" w:firstLine="1134"/>
      </w:pPr>
      <w:r w:rsidRPr="00C82CEB">
        <w:t>- Примите меры по эвакуации людей, имущества.</w:t>
      </w:r>
    </w:p>
    <w:p w:rsidR="00C82CEB" w:rsidRPr="00C82CEB" w:rsidRDefault="00C82CEB" w:rsidP="00C82CEB">
      <w:pPr>
        <w:ind w:left="709" w:right="632" w:firstLine="1134"/>
      </w:pPr>
      <w:r w:rsidRPr="00C82CEB">
        <w:t xml:space="preserve">- По возможности приступите к тушению пожара.  </w:t>
      </w:r>
    </w:p>
    <w:p w:rsidR="00C82CEB" w:rsidRPr="00C82CEB" w:rsidRDefault="00C82CEB" w:rsidP="00C82CEB">
      <w:pPr>
        <w:pStyle w:val="2"/>
        <w:ind w:left="709" w:right="632"/>
        <w:jc w:val="center"/>
        <w:rPr>
          <w:rFonts w:ascii="Times New Roman" w:hAnsi="Times New Roman" w:cs="Times New Roman"/>
          <w:sz w:val="24"/>
          <w:szCs w:val="24"/>
        </w:rPr>
      </w:pPr>
      <w:r w:rsidRPr="00C82CEB">
        <w:rPr>
          <w:rFonts w:ascii="Times New Roman" w:hAnsi="Times New Roman" w:cs="Times New Roman"/>
          <w:sz w:val="24"/>
          <w:szCs w:val="24"/>
        </w:rPr>
        <w:t>Соблюдайте требования пожарной безопасности!</w:t>
      </w:r>
    </w:p>
    <w:p w:rsidR="00C82CEB" w:rsidRPr="00C82CEB" w:rsidRDefault="00C82CEB" w:rsidP="00C82CEB">
      <w:pPr>
        <w:ind w:left="709" w:right="632"/>
        <w:jc w:val="center"/>
      </w:pPr>
      <w:r w:rsidRPr="00C82CEB">
        <w:rPr>
          <w:b/>
        </w:rPr>
        <w:t xml:space="preserve">ОНД и </w:t>
      </w:r>
      <w:proofErr w:type="gramStart"/>
      <w:r w:rsidRPr="00C82CEB">
        <w:rPr>
          <w:b/>
        </w:rPr>
        <w:t>ПР</w:t>
      </w:r>
      <w:proofErr w:type="gramEnd"/>
      <w:r w:rsidRPr="00C82CEB">
        <w:rPr>
          <w:b/>
        </w:rPr>
        <w:t xml:space="preserve">  по </w:t>
      </w:r>
      <w:proofErr w:type="spellStart"/>
      <w:r w:rsidRPr="00C82CEB">
        <w:rPr>
          <w:b/>
        </w:rPr>
        <w:t>Чановскому</w:t>
      </w:r>
      <w:proofErr w:type="spellEnd"/>
      <w:r w:rsidRPr="00C82CEB">
        <w:rPr>
          <w:b/>
        </w:rPr>
        <w:t xml:space="preserve"> району УНД и ПР  ГУ МЧС России по Новосибирской области.</w:t>
      </w:r>
    </w:p>
    <w:p w:rsidR="00C82CEB" w:rsidRDefault="00C82CEB" w:rsidP="00C82CEB">
      <w:pPr>
        <w:ind w:right="632"/>
      </w:pPr>
    </w:p>
    <w:p w:rsidR="00C82CEB" w:rsidRDefault="00C82CEB"/>
    <w:p w:rsidR="00C82CEB" w:rsidRDefault="00C82CEB"/>
    <w:p w:rsidR="00C82CEB" w:rsidRDefault="00C82CEB"/>
    <w:p w:rsidR="00A1406E" w:rsidRPr="007B6784" w:rsidRDefault="00A1406E" w:rsidP="00A1406E">
      <w:pPr>
        <w:pStyle w:val="ad"/>
        <w:spacing w:before="0" w:beforeAutospacing="0" w:after="200" w:afterAutospacing="0"/>
        <w:rPr>
          <w:sz w:val="26"/>
          <w:szCs w:val="26"/>
        </w:rPr>
      </w:pPr>
      <w:r w:rsidRPr="001E2EC6">
        <w:rPr>
          <w:shd w:val="clear" w:color="auto" w:fill="FFFFFF"/>
        </w:rPr>
        <w:t xml:space="preserve">   </w:t>
      </w:r>
    </w:p>
    <w:p w:rsidR="00A1406E" w:rsidRDefault="00A1406E" w:rsidP="00953664">
      <w:pPr>
        <w:tabs>
          <w:tab w:val="left" w:pos="709"/>
        </w:tabs>
        <w:ind w:firstLine="284"/>
        <w:jc w:val="center"/>
        <w:rPr>
          <w:b/>
        </w:rPr>
      </w:pPr>
    </w:p>
    <w:p w:rsidR="00C82CEB" w:rsidRDefault="00C82CEB" w:rsidP="00953664">
      <w:pPr>
        <w:tabs>
          <w:tab w:val="left" w:pos="709"/>
        </w:tabs>
        <w:ind w:firstLine="284"/>
        <w:jc w:val="center"/>
        <w:rPr>
          <w:b/>
        </w:rPr>
        <w:sectPr w:rsidR="00C82CEB" w:rsidSect="00953664">
          <w:type w:val="continuous"/>
          <w:pgSz w:w="11906" w:h="16838"/>
          <w:pgMar w:top="1134" w:right="850" w:bottom="1134" w:left="1701" w:header="708" w:footer="708" w:gutter="0"/>
          <w:cols w:space="708"/>
          <w:docGrid w:linePitch="360"/>
        </w:sectPr>
      </w:pPr>
    </w:p>
    <w:p w:rsidR="00953664" w:rsidRDefault="00953664" w:rsidP="00953664"/>
    <w:tbl>
      <w:tblPr>
        <w:tblpPr w:leftFromText="180" w:rightFromText="180" w:vertAnchor="text" w:horzAnchor="margin" w:tblpY="-2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1E0"/>
      </w:tblPr>
      <w:tblGrid>
        <w:gridCol w:w="2518"/>
        <w:gridCol w:w="6047"/>
        <w:gridCol w:w="1515"/>
      </w:tblGrid>
      <w:tr w:rsidR="00953664" w:rsidTr="006550B8">
        <w:trPr>
          <w:trHeight w:val="1290"/>
        </w:trPr>
        <w:tc>
          <w:tcPr>
            <w:tcW w:w="2518" w:type="dxa"/>
            <w:tcBorders>
              <w:top w:val="single" w:sz="4" w:space="0" w:color="auto"/>
              <w:left w:val="single" w:sz="4" w:space="0" w:color="auto"/>
              <w:bottom w:val="single" w:sz="4" w:space="0" w:color="auto"/>
              <w:right w:val="single" w:sz="4" w:space="0" w:color="auto"/>
            </w:tcBorders>
            <w:shd w:val="clear" w:color="auto" w:fill="00CCFF"/>
          </w:tcPr>
          <w:p w:rsidR="00953664" w:rsidRDefault="00953664" w:rsidP="006550B8">
            <w:pPr>
              <w:pStyle w:val="a3"/>
              <w:rPr>
                <w:rFonts w:ascii="Times New Roman" w:hAnsi="Times New Roman"/>
              </w:rPr>
            </w:pPr>
            <w:r>
              <w:rPr>
                <w:rFonts w:ascii="Times New Roman" w:hAnsi="Times New Roman"/>
              </w:rPr>
              <w:t>Редакционный совет:</w:t>
            </w:r>
          </w:p>
          <w:p w:rsidR="00953664" w:rsidRDefault="00953664" w:rsidP="006550B8">
            <w:pPr>
              <w:pStyle w:val="a3"/>
              <w:rPr>
                <w:rFonts w:ascii="Times New Roman" w:hAnsi="Times New Roman"/>
              </w:rPr>
            </w:pPr>
            <w:r>
              <w:rPr>
                <w:rFonts w:ascii="Times New Roman" w:hAnsi="Times New Roman"/>
              </w:rPr>
              <w:t>Н.А.Терентьев</w:t>
            </w:r>
          </w:p>
          <w:p w:rsidR="00953664" w:rsidRDefault="00953664" w:rsidP="006550B8">
            <w:pPr>
              <w:pStyle w:val="a3"/>
              <w:rPr>
                <w:rFonts w:ascii="Times New Roman" w:hAnsi="Times New Roman"/>
              </w:rPr>
            </w:pPr>
            <w:r>
              <w:rPr>
                <w:rFonts w:ascii="Times New Roman" w:hAnsi="Times New Roman"/>
              </w:rPr>
              <w:t>Т.В.Шапочкина</w:t>
            </w:r>
          </w:p>
          <w:p w:rsidR="00953664" w:rsidRDefault="00953664" w:rsidP="006550B8">
            <w:pPr>
              <w:pStyle w:val="a3"/>
              <w:rPr>
                <w:rFonts w:ascii="Times New Roman" w:hAnsi="Times New Roman"/>
              </w:rPr>
            </w:pPr>
            <w:r>
              <w:rPr>
                <w:rFonts w:ascii="Times New Roman" w:hAnsi="Times New Roman"/>
              </w:rPr>
              <w:t xml:space="preserve">Г.И.Волкова </w:t>
            </w:r>
          </w:p>
        </w:tc>
        <w:tc>
          <w:tcPr>
            <w:tcW w:w="6047" w:type="dxa"/>
            <w:tcBorders>
              <w:top w:val="single" w:sz="4" w:space="0" w:color="auto"/>
              <w:left w:val="single" w:sz="4" w:space="0" w:color="auto"/>
              <w:bottom w:val="single" w:sz="4" w:space="0" w:color="auto"/>
              <w:right w:val="single" w:sz="4" w:space="0" w:color="auto"/>
            </w:tcBorders>
            <w:shd w:val="clear" w:color="auto" w:fill="00CCFF"/>
          </w:tcPr>
          <w:p w:rsidR="00953664" w:rsidRPr="00AC2303" w:rsidRDefault="00953664" w:rsidP="006550B8">
            <w:pPr>
              <w:pStyle w:val="a3"/>
              <w:rPr>
                <w:rStyle w:val="FontStyle11"/>
              </w:rPr>
            </w:pPr>
            <w:r>
              <w:rPr>
                <w:rFonts w:ascii="Times New Roman" w:hAnsi="Times New Roman"/>
              </w:rPr>
              <w:t xml:space="preserve">Издание печатается в администрации </w:t>
            </w:r>
            <w:proofErr w:type="spellStart"/>
            <w:r>
              <w:rPr>
                <w:rFonts w:ascii="Times New Roman" w:hAnsi="Times New Roman"/>
              </w:rPr>
              <w:t>Новопреображенского</w:t>
            </w:r>
            <w:proofErr w:type="spellEnd"/>
            <w:r>
              <w:rPr>
                <w:rFonts w:ascii="Times New Roman" w:hAnsi="Times New Roman"/>
              </w:rPr>
              <w:t xml:space="preserve"> </w:t>
            </w:r>
            <w:r w:rsidRPr="00AC2303">
              <w:rPr>
                <w:rStyle w:val="FontStyle11"/>
              </w:rPr>
              <w:t xml:space="preserve"> </w:t>
            </w:r>
          </w:p>
          <w:p w:rsidR="00953664" w:rsidRDefault="00953664" w:rsidP="006550B8">
            <w:pPr>
              <w:pStyle w:val="a3"/>
              <w:rPr>
                <w:rFonts w:ascii="Times New Roman" w:hAnsi="Times New Roman"/>
              </w:rPr>
            </w:pPr>
            <w:r>
              <w:rPr>
                <w:rFonts w:ascii="Times New Roman" w:hAnsi="Times New Roman"/>
              </w:rPr>
              <w:t xml:space="preserve">сельсовета </w:t>
            </w:r>
            <w:proofErr w:type="spellStart"/>
            <w:r>
              <w:rPr>
                <w:rFonts w:ascii="Times New Roman" w:hAnsi="Times New Roman"/>
              </w:rPr>
              <w:t>Чановского</w:t>
            </w:r>
            <w:proofErr w:type="spellEnd"/>
            <w:r>
              <w:rPr>
                <w:rFonts w:ascii="Times New Roman" w:hAnsi="Times New Roman"/>
              </w:rPr>
              <w:t xml:space="preserve"> района Новосибирской области АДРЕС: 632229, Новосибирская область, </w:t>
            </w:r>
            <w:proofErr w:type="spellStart"/>
            <w:r>
              <w:rPr>
                <w:rFonts w:ascii="Times New Roman" w:hAnsi="Times New Roman"/>
              </w:rPr>
              <w:t>Чановский</w:t>
            </w:r>
            <w:proofErr w:type="spellEnd"/>
            <w:r>
              <w:rPr>
                <w:rFonts w:ascii="Times New Roman" w:hAnsi="Times New Roman"/>
              </w:rPr>
              <w:t xml:space="preserve"> район, </w:t>
            </w:r>
            <w:proofErr w:type="spellStart"/>
            <w:r>
              <w:rPr>
                <w:rFonts w:ascii="Times New Roman" w:hAnsi="Times New Roman"/>
              </w:rPr>
              <w:t>п</w:t>
            </w:r>
            <w:proofErr w:type="gramStart"/>
            <w:r>
              <w:rPr>
                <w:rFonts w:ascii="Times New Roman" w:hAnsi="Times New Roman"/>
              </w:rPr>
              <w:t>.Н</w:t>
            </w:r>
            <w:proofErr w:type="gramEnd"/>
            <w:r>
              <w:rPr>
                <w:rFonts w:ascii="Times New Roman" w:hAnsi="Times New Roman"/>
              </w:rPr>
              <w:t>овопреображенка</w:t>
            </w:r>
            <w:proofErr w:type="spellEnd"/>
            <w:r>
              <w:rPr>
                <w:rFonts w:ascii="Times New Roman" w:hAnsi="Times New Roman"/>
              </w:rPr>
              <w:t xml:space="preserve">, ул. Центральная, 82 </w:t>
            </w:r>
          </w:p>
        </w:tc>
        <w:tc>
          <w:tcPr>
            <w:tcW w:w="1515" w:type="dxa"/>
            <w:tcBorders>
              <w:top w:val="single" w:sz="4" w:space="0" w:color="auto"/>
              <w:left w:val="single" w:sz="4" w:space="0" w:color="auto"/>
              <w:bottom w:val="single" w:sz="4" w:space="0" w:color="auto"/>
              <w:right w:val="single" w:sz="4" w:space="0" w:color="auto"/>
            </w:tcBorders>
            <w:shd w:val="clear" w:color="auto" w:fill="00CCFF"/>
          </w:tcPr>
          <w:p w:rsidR="00953664" w:rsidRDefault="00953664" w:rsidP="006550B8">
            <w:pPr>
              <w:pStyle w:val="a3"/>
              <w:rPr>
                <w:rFonts w:ascii="Times New Roman" w:hAnsi="Times New Roman"/>
              </w:rPr>
            </w:pPr>
            <w:r>
              <w:rPr>
                <w:rFonts w:ascii="Times New Roman" w:hAnsi="Times New Roman"/>
                <w:noProof/>
              </w:rPr>
              <w:drawing>
                <wp:inline distT="0" distB="0" distL="0" distR="0">
                  <wp:extent cx="876300" cy="1047750"/>
                  <wp:effectExtent l="19050" t="0" r="0" b="0"/>
                  <wp:docPr id="1" name="Рисунок 8" descr="Флаг и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лаг и герб"/>
                          <pic:cNvPicPr>
                            <a:picLocks noChangeAspect="1" noChangeArrowheads="1"/>
                          </pic:cNvPicPr>
                        </pic:nvPicPr>
                        <pic:blipFill>
                          <a:blip r:embed="rId10" cstate="print"/>
                          <a:srcRect/>
                          <a:stretch>
                            <a:fillRect/>
                          </a:stretch>
                        </pic:blipFill>
                        <pic:spPr bwMode="auto">
                          <a:xfrm>
                            <a:off x="0" y="0"/>
                            <a:ext cx="876300" cy="1047750"/>
                          </a:xfrm>
                          <a:prstGeom prst="rect">
                            <a:avLst/>
                          </a:prstGeom>
                          <a:noFill/>
                          <a:ln w="9525">
                            <a:noFill/>
                            <a:miter lim="800000"/>
                            <a:headEnd/>
                            <a:tailEnd/>
                          </a:ln>
                        </pic:spPr>
                      </pic:pic>
                    </a:graphicData>
                  </a:graphic>
                </wp:inline>
              </w:drawing>
            </w:r>
          </w:p>
        </w:tc>
      </w:tr>
    </w:tbl>
    <w:p w:rsidR="00953664" w:rsidRPr="004008DB" w:rsidRDefault="00953664" w:rsidP="00953664">
      <w:pPr>
        <w:jc w:val="center"/>
        <w:rPr>
          <w:b/>
        </w:rPr>
      </w:pPr>
    </w:p>
    <w:p w:rsidR="00953664" w:rsidRPr="00953664" w:rsidRDefault="00953664" w:rsidP="00953664">
      <w:pPr>
        <w:tabs>
          <w:tab w:val="left" w:pos="1040"/>
        </w:tabs>
      </w:pPr>
      <w:r>
        <w:tab/>
      </w:r>
    </w:p>
    <w:sectPr w:rsidR="00953664" w:rsidRPr="00953664" w:rsidSect="00953664">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493C"/>
    <w:multiLevelType w:val="multilevel"/>
    <w:tmpl w:val="834A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F62121"/>
    <w:multiLevelType w:val="multilevel"/>
    <w:tmpl w:val="8FF0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953664"/>
    <w:rsid w:val="00036E8C"/>
    <w:rsid w:val="00046DD7"/>
    <w:rsid w:val="001A4C18"/>
    <w:rsid w:val="001E2EC6"/>
    <w:rsid w:val="001E3743"/>
    <w:rsid w:val="002208C9"/>
    <w:rsid w:val="004717D2"/>
    <w:rsid w:val="005C3980"/>
    <w:rsid w:val="006320CD"/>
    <w:rsid w:val="006478AB"/>
    <w:rsid w:val="006B46B3"/>
    <w:rsid w:val="00850FD6"/>
    <w:rsid w:val="00953664"/>
    <w:rsid w:val="00955254"/>
    <w:rsid w:val="00990AC5"/>
    <w:rsid w:val="00A1406E"/>
    <w:rsid w:val="00A83868"/>
    <w:rsid w:val="00B66903"/>
    <w:rsid w:val="00C67A24"/>
    <w:rsid w:val="00C82CEB"/>
    <w:rsid w:val="00CB71F8"/>
    <w:rsid w:val="00D436FD"/>
    <w:rsid w:val="00DE520C"/>
    <w:rsid w:val="00E27BD5"/>
    <w:rsid w:val="00EF2121"/>
    <w:rsid w:val="00FD5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6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669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669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66903"/>
    <w:pPr>
      <w:keepNext/>
      <w:keepLines/>
      <w:spacing w:before="200"/>
      <w:outlineLvl w:val="2"/>
    </w:pPr>
    <w:rPr>
      <w:rFonts w:asciiTheme="majorHAnsi" w:eastAsiaTheme="majorEastAsia" w:hAnsiTheme="majorHAnsi" w:cstheme="majorBidi"/>
      <w:b/>
      <w:bCs/>
      <w:color w:val="4F81BD" w:themeColor="accent1"/>
      <w:sz w:val="20"/>
      <w:szCs w:val="20"/>
    </w:rPr>
  </w:style>
  <w:style w:type="paragraph" w:styleId="4">
    <w:name w:val="heading 4"/>
    <w:basedOn w:val="a"/>
    <w:next w:val="a"/>
    <w:link w:val="40"/>
    <w:uiPriority w:val="9"/>
    <w:unhideWhenUsed/>
    <w:qFormat/>
    <w:rsid w:val="00B66903"/>
    <w:pPr>
      <w:keepNext/>
      <w:keepLines/>
      <w:spacing w:before="200"/>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
    <w:next w:val="a"/>
    <w:link w:val="50"/>
    <w:uiPriority w:val="9"/>
    <w:unhideWhenUsed/>
    <w:qFormat/>
    <w:rsid w:val="00B66903"/>
    <w:pPr>
      <w:keepNext/>
      <w:keepLines/>
      <w:spacing w:before="200"/>
      <w:outlineLvl w:val="4"/>
    </w:pPr>
    <w:rPr>
      <w:rFonts w:asciiTheme="majorHAnsi" w:eastAsiaTheme="majorEastAsia" w:hAnsiTheme="majorHAnsi" w:cstheme="majorBidi"/>
      <w:color w:val="243F60" w:themeColor="accent1" w:themeShade="7F"/>
      <w:sz w:val="20"/>
      <w:szCs w:val="20"/>
    </w:rPr>
  </w:style>
  <w:style w:type="paragraph" w:styleId="6">
    <w:name w:val="heading 6"/>
    <w:basedOn w:val="a"/>
    <w:next w:val="a"/>
    <w:link w:val="60"/>
    <w:uiPriority w:val="9"/>
    <w:unhideWhenUsed/>
    <w:qFormat/>
    <w:rsid w:val="00B66903"/>
    <w:pPr>
      <w:keepNext/>
      <w:keepLines/>
      <w:spacing w:before="200"/>
      <w:outlineLvl w:val="5"/>
    </w:pPr>
    <w:rPr>
      <w:rFonts w:asciiTheme="majorHAnsi" w:eastAsiaTheme="majorEastAsia" w:hAnsiTheme="majorHAnsi" w:cstheme="majorBidi"/>
      <w:i/>
      <w:iCs/>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690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B6690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66903"/>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B66903"/>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rsid w:val="00B66903"/>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rsid w:val="00B66903"/>
    <w:rPr>
      <w:rFonts w:asciiTheme="majorHAnsi" w:eastAsiaTheme="majorEastAsia" w:hAnsiTheme="majorHAnsi" w:cstheme="majorBidi"/>
      <w:i/>
      <w:iCs/>
      <w:color w:val="243F60" w:themeColor="accent1" w:themeShade="7F"/>
      <w:sz w:val="20"/>
      <w:szCs w:val="20"/>
      <w:lang w:eastAsia="ru-RU"/>
    </w:rPr>
  </w:style>
  <w:style w:type="paragraph" w:styleId="a3">
    <w:name w:val="No Spacing"/>
    <w:link w:val="a4"/>
    <w:uiPriority w:val="1"/>
    <w:qFormat/>
    <w:rsid w:val="00B66903"/>
    <w:pPr>
      <w:spacing w:after="0" w:line="240" w:lineRule="auto"/>
    </w:pPr>
    <w:rPr>
      <w:rFonts w:ascii="Calibri" w:hAnsi="Calibri" w:cs="Arial"/>
      <w:sz w:val="20"/>
      <w:szCs w:val="20"/>
      <w:lang w:eastAsia="ru-RU"/>
    </w:rPr>
  </w:style>
  <w:style w:type="paragraph" w:styleId="a5">
    <w:name w:val="List Paragraph"/>
    <w:basedOn w:val="a"/>
    <w:uiPriority w:val="34"/>
    <w:qFormat/>
    <w:rsid w:val="00B66903"/>
    <w:pPr>
      <w:ind w:left="720"/>
      <w:contextualSpacing/>
    </w:pPr>
    <w:rPr>
      <w:rFonts w:ascii="Calibri" w:eastAsia="Calibri" w:hAnsi="Calibri" w:cs="Arial"/>
      <w:sz w:val="20"/>
      <w:szCs w:val="20"/>
    </w:rPr>
  </w:style>
  <w:style w:type="character" w:customStyle="1" w:styleId="a4">
    <w:name w:val="Без интервала Знак"/>
    <w:basedOn w:val="a0"/>
    <w:link w:val="a3"/>
    <w:uiPriority w:val="1"/>
    <w:rsid w:val="00953664"/>
    <w:rPr>
      <w:rFonts w:ascii="Calibri" w:hAnsi="Calibri" w:cs="Arial"/>
      <w:sz w:val="20"/>
      <w:szCs w:val="20"/>
      <w:lang w:eastAsia="ru-RU"/>
    </w:rPr>
  </w:style>
  <w:style w:type="character" w:customStyle="1" w:styleId="FontStyle11">
    <w:name w:val="Font Style11"/>
    <w:basedOn w:val="a0"/>
    <w:rsid w:val="00953664"/>
    <w:rPr>
      <w:rFonts w:ascii="Times New Roman" w:hAnsi="Times New Roman" w:cs="Times New Roman" w:hint="default"/>
      <w:sz w:val="28"/>
      <w:szCs w:val="28"/>
    </w:rPr>
  </w:style>
  <w:style w:type="paragraph" w:styleId="a6">
    <w:name w:val="Balloon Text"/>
    <w:basedOn w:val="a"/>
    <w:link w:val="a7"/>
    <w:uiPriority w:val="99"/>
    <w:semiHidden/>
    <w:unhideWhenUsed/>
    <w:rsid w:val="00953664"/>
    <w:rPr>
      <w:rFonts w:ascii="Tahoma" w:hAnsi="Tahoma" w:cs="Tahoma"/>
      <w:sz w:val="16"/>
      <w:szCs w:val="16"/>
    </w:rPr>
  </w:style>
  <w:style w:type="character" w:customStyle="1" w:styleId="a7">
    <w:name w:val="Текст выноски Знак"/>
    <w:basedOn w:val="a0"/>
    <w:link w:val="a6"/>
    <w:uiPriority w:val="99"/>
    <w:semiHidden/>
    <w:rsid w:val="00953664"/>
    <w:rPr>
      <w:rFonts w:ascii="Tahoma" w:eastAsia="Times New Roman" w:hAnsi="Tahoma" w:cs="Tahoma"/>
      <w:sz w:val="16"/>
      <w:szCs w:val="16"/>
      <w:lang w:eastAsia="ru-RU"/>
    </w:rPr>
  </w:style>
  <w:style w:type="paragraph" w:customStyle="1" w:styleId="msonormalcxspmiddle">
    <w:name w:val="msonormalcxspmiddle"/>
    <w:basedOn w:val="a"/>
    <w:rsid w:val="00953664"/>
    <w:pPr>
      <w:spacing w:before="100" w:beforeAutospacing="1" w:after="100" w:afterAutospacing="1"/>
    </w:pPr>
  </w:style>
  <w:style w:type="paragraph" w:styleId="a8">
    <w:name w:val="Body Text Indent"/>
    <w:basedOn w:val="a"/>
    <w:link w:val="a9"/>
    <w:rsid w:val="00953664"/>
    <w:pPr>
      <w:tabs>
        <w:tab w:val="left" w:pos="709"/>
      </w:tabs>
      <w:ind w:firstLine="284"/>
    </w:pPr>
    <w:rPr>
      <w:sz w:val="28"/>
      <w:szCs w:val="20"/>
    </w:rPr>
  </w:style>
  <w:style w:type="character" w:customStyle="1" w:styleId="a9">
    <w:name w:val="Основной текст с отступом Знак"/>
    <w:basedOn w:val="a0"/>
    <w:link w:val="a8"/>
    <w:rsid w:val="00953664"/>
    <w:rPr>
      <w:rFonts w:ascii="Times New Roman" w:eastAsia="Times New Roman" w:hAnsi="Times New Roman" w:cs="Times New Roman"/>
      <w:sz w:val="28"/>
      <w:szCs w:val="20"/>
      <w:lang w:eastAsia="ru-RU"/>
    </w:rPr>
  </w:style>
  <w:style w:type="paragraph" w:styleId="aa">
    <w:name w:val="Body Text"/>
    <w:basedOn w:val="a"/>
    <w:link w:val="ab"/>
    <w:rsid w:val="00953664"/>
    <w:pPr>
      <w:spacing w:after="120"/>
    </w:pPr>
    <w:rPr>
      <w:kern w:val="28"/>
      <w:szCs w:val="20"/>
    </w:rPr>
  </w:style>
  <w:style w:type="character" w:customStyle="1" w:styleId="ab">
    <w:name w:val="Основной текст Знак"/>
    <w:basedOn w:val="a0"/>
    <w:link w:val="aa"/>
    <w:rsid w:val="00953664"/>
    <w:rPr>
      <w:rFonts w:ascii="Times New Roman" w:eastAsia="Times New Roman" w:hAnsi="Times New Roman" w:cs="Times New Roman"/>
      <w:kern w:val="28"/>
      <w:sz w:val="24"/>
      <w:szCs w:val="20"/>
      <w:lang w:eastAsia="ru-RU"/>
    </w:rPr>
  </w:style>
  <w:style w:type="paragraph" w:customStyle="1" w:styleId="ConsPlusNormal">
    <w:name w:val="ConsPlusNormal"/>
    <w:rsid w:val="009536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c">
    <w:name w:val="Emphasis"/>
    <w:basedOn w:val="a0"/>
    <w:uiPriority w:val="20"/>
    <w:qFormat/>
    <w:rsid w:val="00953664"/>
    <w:rPr>
      <w:i/>
      <w:iCs/>
    </w:rPr>
  </w:style>
  <w:style w:type="character" w:customStyle="1" w:styleId="eded8">
    <w:name w:val="ed ed8"/>
    <w:basedOn w:val="a0"/>
    <w:rsid w:val="00953664"/>
  </w:style>
  <w:style w:type="character" w:customStyle="1" w:styleId="markmark8">
    <w:name w:val="mark mark8"/>
    <w:basedOn w:val="a0"/>
    <w:rsid w:val="00953664"/>
  </w:style>
  <w:style w:type="character" w:customStyle="1" w:styleId="eded2">
    <w:name w:val="ed ed2"/>
    <w:basedOn w:val="a0"/>
    <w:rsid w:val="00953664"/>
  </w:style>
  <w:style w:type="paragraph" w:styleId="ad">
    <w:name w:val="Normal (Web)"/>
    <w:basedOn w:val="a"/>
    <w:uiPriority w:val="99"/>
    <w:unhideWhenUsed/>
    <w:rsid w:val="00A1406E"/>
    <w:pPr>
      <w:spacing w:before="100" w:beforeAutospacing="1" w:after="100" w:afterAutospacing="1"/>
    </w:pPr>
  </w:style>
  <w:style w:type="character" w:styleId="ae">
    <w:name w:val="Strong"/>
    <w:basedOn w:val="a0"/>
    <w:uiPriority w:val="22"/>
    <w:qFormat/>
    <w:rsid w:val="00A1406E"/>
    <w:rPr>
      <w:b/>
      <w:bCs/>
    </w:rPr>
  </w:style>
  <w:style w:type="character" w:customStyle="1" w:styleId="news-date-time">
    <w:name w:val="news-date-time"/>
    <w:basedOn w:val="a0"/>
    <w:rsid w:val="00A1406E"/>
  </w:style>
  <w:style w:type="paragraph" w:customStyle="1" w:styleId="ConsPlusNonformat">
    <w:name w:val="ConsPlusNonformat"/>
    <w:rsid w:val="001A4C1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
    <w:name w:val="blk"/>
    <w:basedOn w:val="a0"/>
    <w:rsid w:val="00E27BD5"/>
  </w:style>
  <w:style w:type="character" w:styleId="af">
    <w:name w:val="Hyperlink"/>
    <w:basedOn w:val="a0"/>
    <w:uiPriority w:val="99"/>
    <w:semiHidden/>
    <w:unhideWhenUsed/>
    <w:rsid w:val="00C82CEB"/>
    <w:rPr>
      <w:color w:val="0000FF"/>
      <w:u w:val="single"/>
    </w:rPr>
  </w:style>
</w:styles>
</file>

<file path=word/webSettings.xml><?xml version="1.0" encoding="utf-8"?>
<w:webSettings xmlns:r="http://schemas.openxmlformats.org/officeDocument/2006/relationships" xmlns:w="http://schemas.openxmlformats.org/wordprocessingml/2006/main">
  <w:divs>
    <w:div w:id="535507505">
      <w:bodyDiv w:val="1"/>
      <w:marLeft w:val="0"/>
      <w:marRight w:val="0"/>
      <w:marTop w:val="0"/>
      <w:marBottom w:val="0"/>
      <w:divBdr>
        <w:top w:val="none" w:sz="0" w:space="0" w:color="auto"/>
        <w:left w:val="none" w:sz="0" w:space="0" w:color="auto"/>
        <w:bottom w:val="none" w:sz="0" w:space="0" w:color="auto"/>
        <w:right w:val="none" w:sz="0" w:space="0" w:color="auto"/>
      </w:divBdr>
    </w:div>
    <w:div w:id="20548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base.ru/ugolovnyj-kodeks/statja-151" TargetMode="External"/><Relationship Id="rId3" Type="http://schemas.openxmlformats.org/officeDocument/2006/relationships/settings" Target="settings.xml"/><Relationship Id="rId7" Type="http://schemas.openxmlformats.org/officeDocument/2006/relationships/image" Target="http://www.kamprok.ru/kamchassets/uploads/2018/10/147828771208664.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kamprok.ru/kamchassets/uploads/2018/10/147828771208664.j"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zakonbase.ru/ugolovnyj-kodeks/statja-1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6499</Words>
  <Characters>37049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15</cp:revision>
  <dcterms:created xsi:type="dcterms:W3CDTF">2019-02-12T07:42:00Z</dcterms:created>
  <dcterms:modified xsi:type="dcterms:W3CDTF">2019-08-05T05:38:00Z</dcterms:modified>
</cp:coreProperties>
</file>