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3F0" w:rsidRDefault="008243F0" w:rsidP="008243F0">
      <w:pPr>
        <w:pStyle w:val="a3"/>
        <w:rPr>
          <w:rFonts w:ascii="Times New Roman" w:hAnsi="Times New Roman"/>
        </w:rPr>
      </w:pPr>
      <w:r>
        <w:pict>
          <v:rect id="_x0000_s1026" style="position:absolute;margin-left:351pt;margin-top:9pt;width:2in;height:1in;z-index:251658240" strokeweight="6pt">
            <v:stroke linestyle="thickBetweenThin"/>
            <v:textbox style="mso-next-textbox:#_x0000_s1026">
              <w:txbxContent>
                <w:p w:rsidR="008243F0" w:rsidRDefault="008243F0" w:rsidP="008243F0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30.04.2019</w:t>
                  </w:r>
                </w:p>
                <w:p w:rsidR="008243F0" w:rsidRDefault="008243F0" w:rsidP="008243F0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№ 7/168</w:t>
                  </w:r>
                </w:p>
                <w:p w:rsidR="008243F0" w:rsidRDefault="008243F0" w:rsidP="008243F0">
                  <w:pPr>
                    <w:pStyle w:val="a3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Распространяется бесплатно</w:t>
                  </w:r>
                </w:p>
              </w:txbxContent>
            </v:textbox>
          </v:rect>
        </w:pict>
      </w:r>
      <w:r>
        <w:rPr>
          <w:rFonts w:ascii="Times New Roman" w:hAnsi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1pt;height:78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40pt;v-text-kern:t" trim="t" fitpath="t" string="ИНФОРМАЦИОННЫЙ БЮЛЛЕТЕНЬ"/>
          </v:shape>
        </w:pict>
      </w:r>
    </w:p>
    <w:p w:rsidR="008243F0" w:rsidRDefault="008243F0" w:rsidP="008243F0">
      <w:pPr>
        <w:pStyle w:val="a3"/>
        <w:ind w:firstLine="708"/>
        <w:rPr>
          <w:rFonts w:ascii="Times New Roman" w:hAnsi="Times New Roman"/>
        </w:rPr>
      </w:pPr>
    </w:p>
    <w:tbl>
      <w:tblPr>
        <w:tblW w:w="10030" w:type="dxa"/>
        <w:tblInd w:w="1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30"/>
      </w:tblGrid>
      <w:tr w:rsidR="008243F0" w:rsidTr="008243F0">
        <w:trPr>
          <w:trHeight w:val="204"/>
        </w:trPr>
        <w:tc>
          <w:tcPr>
            <w:tcW w:w="1003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:rsidR="008243F0" w:rsidRDefault="008243F0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00A8"/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официальное периодическое печатное издание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Новопреображенского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сельсовета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00A8"/>
            </w:r>
          </w:p>
        </w:tc>
      </w:tr>
    </w:tbl>
    <w:p w:rsidR="008243F0" w:rsidRDefault="008243F0" w:rsidP="008243F0">
      <w:pPr>
        <w:jc w:val="center"/>
        <w:rPr>
          <w:b/>
        </w:rPr>
      </w:pPr>
      <w:r>
        <w:rPr>
          <w:b/>
        </w:rPr>
        <w:t>Специальный выпуск</w:t>
      </w:r>
    </w:p>
    <w:p w:rsidR="008243F0" w:rsidRDefault="008243F0" w:rsidP="008243F0"/>
    <w:p w:rsidR="008243F0" w:rsidRDefault="008243F0" w:rsidP="008243F0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496pt;height:74pt" fillcolor="#3cf" strokecolor="#009" strokeweight="1pt">
            <v:shadow on="t" color="#009" offset="7pt,-7pt"/>
            <v:textpath style="font-family:&quot;Impact&quot;;font-size:18pt;v-text-spacing:52429f;v-text-kern:t" trim="t" fitpath="t" xscale="f" string="ПРОКУРАТУРА РАЗЪЯСНЯЕТ&#10;"/>
          </v:shape>
        </w:pict>
      </w:r>
    </w:p>
    <w:p w:rsidR="008243F0" w:rsidRDefault="008243F0" w:rsidP="008243F0"/>
    <w:p w:rsidR="008243F0" w:rsidRDefault="008243F0" w:rsidP="008243F0">
      <w:pPr>
        <w:rPr>
          <w:bCs/>
          <w:kern w:val="36"/>
        </w:rPr>
        <w:sectPr w:rsidR="008243F0"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rPr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ind w:left="-426"/>
        <w:jc w:val="center"/>
        <w:rPr>
          <w:b/>
          <w:color w:val="000000" w:themeColor="text1"/>
          <w:szCs w:val="28"/>
        </w:rPr>
      </w:pPr>
      <w:r>
        <w:rPr>
          <w:b/>
          <w:szCs w:val="28"/>
        </w:rPr>
        <w:lastRenderedPageBreak/>
        <w:t>СПОСОБ УПРАВЛЕНИЯ В МНОГОКВАРТИРНЫХ ДОМАХ</w:t>
      </w:r>
      <w:r>
        <w:rPr>
          <w:b/>
          <w:szCs w:val="28"/>
        </w:rPr>
        <w:br/>
      </w:r>
    </w:p>
    <w:p w:rsidR="008243F0" w:rsidRDefault="008243F0" w:rsidP="008243F0">
      <w:pPr>
        <w:ind w:left="-426" w:firstLine="1134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Проверками,  проведенными прокуратурой </w:t>
      </w:r>
      <w:proofErr w:type="spellStart"/>
      <w:r>
        <w:rPr>
          <w:color w:val="000000" w:themeColor="text1"/>
          <w:szCs w:val="28"/>
        </w:rPr>
        <w:t>Чановского</w:t>
      </w:r>
      <w:proofErr w:type="spellEnd"/>
      <w:r>
        <w:rPr>
          <w:color w:val="000000" w:themeColor="text1"/>
          <w:szCs w:val="28"/>
        </w:rPr>
        <w:t xml:space="preserve"> района установлено, что не во всех многоквартирных домах реализован способ управления.</w:t>
      </w:r>
    </w:p>
    <w:p w:rsidR="008243F0" w:rsidRDefault="008243F0" w:rsidP="008243F0">
      <w:pPr>
        <w:ind w:left="-426" w:firstLine="1134"/>
        <w:jc w:val="both"/>
        <w:rPr>
          <w:color w:val="000000" w:themeColor="text1"/>
          <w:szCs w:val="28"/>
        </w:rPr>
      </w:pPr>
      <w:r>
        <w:rPr>
          <w:rStyle w:val="blk"/>
          <w:rFonts w:eastAsiaTheme="majorEastAsia"/>
          <w:color w:val="000000"/>
          <w:szCs w:val="28"/>
        </w:rPr>
        <w:t xml:space="preserve">В соответствии с </w:t>
      </w:r>
      <w:proofErr w:type="gramStart"/>
      <w:r>
        <w:rPr>
          <w:rStyle w:val="blk"/>
          <w:rFonts w:eastAsiaTheme="majorEastAsia"/>
          <w:color w:val="000000"/>
          <w:szCs w:val="28"/>
        </w:rPr>
        <w:t>ч</w:t>
      </w:r>
      <w:proofErr w:type="gramEnd"/>
      <w:r>
        <w:rPr>
          <w:rStyle w:val="blk"/>
          <w:rFonts w:eastAsiaTheme="majorEastAsia"/>
          <w:color w:val="000000"/>
          <w:szCs w:val="28"/>
        </w:rPr>
        <w:t>. 2 ст. 161 Жилищного кодекса РФ  собственники помещений в многоквартирном доме обязаны выбрать один из способов управления многоквартирным домом:</w:t>
      </w:r>
    </w:p>
    <w:p w:rsidR="008243F0" w:rsidRDefault="008243F0" w:rsidP="008243F0">
      <w:pPr>
        <w:shd w:val="clear" w:color="auto" w:fill="FFFFFF"/>
        <w:spacing w:line="262" w:lineRule="atLeast"/>
        <w:jc w:val="both"/>
        <w:rPr>
          <w:color w:val="000000"/>
          <w:szCs w:val="28"/>
        </w:rPr>
      </w:pPr>
      <w:bookmarkStart w:id="0" w:name="dst101508"/>
      <w:bookmarkEnd w:id="0"/>
      <w:r>
        <w:rPr>
          <w:rStyle w:val="blk"/>
          <w:rFonts w:eastAsiaTheme="majorEastAsia"/>
          <w:color w:val="000000"/>
          <w:szCs w:val="28"/>
        </w:rPr>
        <w:t>1) непосредственное управление собственниками помещений в многоквартирном доме, количество квартир в котором составляет не более чем тридцать;</w:t>
      </w:r>
    </w:p>
    <w:p w:rsidR="008243F0" w:rsidRDefault="008243F0" w:rsidP="008243F0">
      <w:pPr>
        <w:shd w:val="clear" w:color="auto" w:fill="FFFFFF"/>
        <w:spacing w:line="262" w:lineRule="atLeast"/>
        <w:jc w:val="both"/>
        <w:rPr>
          <w:color w:val="000000"/>
          <w:szCs w:val="28"/>
        </w:rPr>
      </w:pPr>
      <w:bookmarkStart w:id="1" w:name="dst100974"/>
      <w:bookmarkEnd w:id="1"/>
      <w:r>
        <w:rPr>
          <w:rStyle w:val="blk"/>
          <w:rFonts w:eastAsiaTheme="majorEastAsia"/>
          <w:color w:val="000000"/>
          <w:szCs w:val="28"/>
        </w:rPr>
        <w:t>2) управление товариществом собственников жилья либо жилищным кооперативом или иным специализированным потребительским кооперативом;</w:t>
      </w:r>
    </w:p>
    <w:p w:rsidR="008243F0" w:rsidRDefault="008243F0" w:rsidP="008243F0">
      <w:pPr>
        <w:shd w:val="clear" w:color="auto" w:fill="FFFFFF"/>
        <w:spacing w:line="262" w:lineRule="atLeast"/>
        <w:jc w:val="both"/>
        <w:rPr>
          <w:color w:val="000000"/>
          <w:szCs w:val="28"/>
        </w:rPr>
      </w:pPr>
      <w:bookmarkStart w:id="2" w:name="dst100975"/>
      <w:bookmarkEnd w:id="2"/>
      <w:r>
        <w:rPr>
          <w:rStyle w:val="blk"/>
          <w:rFonts w:eastAsiaTheme="majorEastAsia"/>
          <w:color w:val="000000"/>
          <w:szCs w:val="28"/>
        </w:rPr>
        <w:t>3) управление управляющей организацией.</w:t>
      </w:r>
    </w:p>
    <w:p w:rsidR="008243F0" w:rsidRDefault="008243F0" w:rsidP="008243F0">
      <w:pPr>
        <w:shd w:val="clear" w:color="auto" w:fill="FFFFFF"/>
        <w:spacing w:line="262" w:lineRule="atLeast"/>
        <w:ind w:left="-284" w:firstLine="992"/>
        <w:jc w:val="both"/>
        <w:rPr>
          <w:color w:val="000000"/>
          <w:szCs w:val="28"/>
        </w:rPr>
      </w:pPr>
      <w:proofErr w:type="gramStart"/>
      <w:r>
        <w:rPr>
          <w:rStyle w:val="blk"/>
          <w:rFonts w:eastAsiaTheme="majorEastAsia"/>
          <w:color w:val="000000"/>
          <w:szCs w:val="28"/>
        </w:rPr>
        <w:t xml:space="preserve">На основании </w:t>
      </w:r>
      <w:bookmarkStart w:id="3" w:name="dst609"/>
      <w:bookmarkEnd w:id="3"/>
      <w:r>
        <w:rPr>
          <w:rStyle w:val="blk"/>
          <w:rFonts w:eastAsiaTheme="majorEastAsia"/>
          <w:color w:val="000000"/>
          <w:szCs w:val="28"/>
        </w:rPr>
        <w:t xml:space="preserve">ч. 2.1 ст. 161 Жилищного кодека РФ при осуществлении непосредственного управления многоквартирным домом собственниками помещений в данном доме лица, выполняющие работы по содержанию и ремонту общего имущества в многоквартирном доме, обеспечивающие холодное и горячее водоснабжение и </w:t>
      </w:r>
      <w:r>
        <w:rPr>
          <w:rStyle w:val="blk"/>
          <w:rFonts w:eastAsiaTheme="majorEastAsia"/>
          <w:color w:val="000000"/>
          <w:szCs w:val="28"/>
        </w:rPr>
        <w:lastRenderedPageBreak/>
        <w:t>осуществляющие водоотведение, электроснабжение, газоснабжение (в том числе поставки бытового газа в баллонах), отопление (теплоснабжение, в том числе поставки твердого топлива при наличии</w:t>
      </w:r>
      <w:proofErr w:type="gramEnd"/>
      <w:r>
        <w:rPr>
          <w:rStyle w:val="blk"/>
          <w:rFonts w:eastAsiaTheme="majorEastAsia"/>
          <w:color w:val="000000"/>
          <w:szCs w:val="28"/>
        </w:rPr>
        <w:t xml:space="preserve"> </w:t>
      </w:r>
      <w:proofErr w:type="gramStart"/>
      <w:r>
        <w:rPr>
          <w:rStyle w:val="blk"/>
          <w:rFonts w:eastAsiaTheme="majorEastAsia"/>
          <w:color w:val="000000"/>
          <w:szCs w:val="28"/>
        </w:rPr>
        <w:t>печного отопления), обращение с твердыми коммунальными отходами, несут ответственность перед собственниками помещений в данном доме за выполнение своих обязательств в соответствии с заключенными договорами, а также в соответствии с установленными Правительством Российской Федерации </w:t>
      </w:r>
      <w:hyperlink r:id="rId5" w:anchor="dst100021" w:history="1">
        <w:r>
          <w:rPr>
            <w:rStyle w:val="a6"/>
            <w:rFonts w:eastAsiaTheme="majorEastAsia"/>
            <w:color w:val="000000"/>
          </w:rPr>
          <w:t>правилами</w:t>
        </w:r>
      </w:hyperlink>
      <w:r>
        <w:rPr>
          <w:rStyle w:val="blk"/>
          <w:rFonts w:eastAsiaTheme="majorEastAsia"/>
          <w:color w:val="000000"/>
          <w:szCs w:val="28"/>
        </w:rPr>
        <w:t> содержания общего имущества в многоквартирном доме, правилами 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домах.</w:t>
      </w:r>
      <w:proofErr w:type="gramEnd"/>
    </w:p>
    <w:p w:rsidR="008243F0" w:rsidRDefault="008243F0" w:rsidP="008243F0">
      <w:pPr>
        <w:shd w:val="clear" w:color="auto" w:fill="FFFFFF"/>
        <w:spacing w:line="262" w:lineRule="atLeast"/>
        <w:ind w:left="-284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  <w:r>
        <w:rPr>
          <w:color w:val="000000"/>
          <w:szCs w:val="28"/>
          <w:shd w:val="clear" w:color="auto" w:fill="FFFFFF"/>
        </w:rPr>
        <w:t> </w:t>
      </w:r>
      <w:proofErr w:type="gramStart"/>
      <w:r>
        <w:rPr>
          <w:color w:val="000000"/>
          <w:szCs w:val="28"/>
          <w:shd w:val="clear" w:color="auto" w:fill="FFFFFF"/>
        </w:rPr>
        <w:t>Согласно ч.4 ст. 161 Жилищного кодекса РФ орган местного самоуправления в </w:t>
      </w:r>
      <w:r>
        <w:rPr>
          <w:color w:val="000000"/>
          <w:szCs w:val="28"/>
        </w:rPr>
        <w:t>порядке</w:t>
      </w:r>
      <w:r>
        <w:rPr>
          <w:color w:val="000000"/>
          <w:szCs w:val="28"/>
          <w:shd w:val="clear" w:color="auto" w:fill="FFFFFF"/>
        </w:rPr>
        <w:t>, установленном Правительством Российской Федерации, проводит открытый конкурс по отбору управляющей организации в случаях, указанных в </w:t>
      </w:r>
      <w:hyperlink r:id="rId6" w:anchor="dst101509" w:history="1">
        <w:r>
          <w:rPr>
            <w:rStyle w:val="a6"/>
            <w:rFonts w:eastAsiaTheme="majorEastAsia"/>
            <w:color w:val="000000"/>
            <w:shd w:val="clear" w:color="auto" w:fill="FFFFFF"/>
          </w:rPr>
          <w:t>части 13</w:t>
        </w:r>
      </w:hyperlink>
      <w:r>
        <w:rPr>
          <w:color w:val="000000"/>
          <w:szCs w:val="28"/>
          <w:shd w:val="clear" w:color="auto" w:fill="FFFFFF"/>
        </w:rPr>
        <w:t> настоящей статьи и </w:t>
      </w:r>
      <w:hyperlink r:id="rId7" w:anchor="dst101610" w:history="1">
        <w:r>
          <w:rPr>
            <w:rStyle w:val="a6"/>
            <w:rFonts w:eastAsiaTheme="majorEastAsia"/>
            <w:color w:val="000000"/>
            <w:shd w:val="clear" w:color="auto" w:fill="FFFFFF"/>
          </w:rPr>
          <w:t>части 5 статьи 200</w:t>
        </w:r>
      </w:hyperlink>
      <w:r>
        <w:rPr>
          <w:color w:val="000000"/>
          <w:szCs w:val="28"/>
          <w:shd w:val="clear" w:color="auto" w:fill="FFFFFF"/>
        </w:rPr>
        <w:t> настоящего Кодекса, а также в случае, если в течение шести месяцев до дня проведения указанного конкурса собственниками помещений в многоквартирном доме не выбран</w:t>
      </w:r>
      <w:proofErr w:type="gramEnd"/>
      <w:r>
        <w:rPr>
          <w:color w:val="000000"/>
          <w:szCs w:val="28"/>
          <w:shd w:val="clear" w:color="auto" w:fill="FFFFFF"/>
        </w:rPr>
        <w:t xml:space="preserve"> способ управления этим домом или если принятое </w:t>
      </w:r>
      <w:r>
        <w:rPr>
          <w:color w:val="000000"/>
          <w:szCs w:val="28"/>
          <w:shd w:val="clear" w:color="auto" w:fill="FFFFFF"/>
        </w:rPr>
        <w:lastRenderedPageBreak/>
        <w:t xml:space="preserve">решение о выборе способа управления этим домом не было реализовано. Открытый конкурс проводится также в случае, если до окончания срока действия договора управления многоквартирным домом, заключенного по результатам открытого конкурса, не выбран способ управления этим домом или если принятое решение о выборе способа управления этим домом не было реализовано. </w:t>
      </w:r>
    </w:p>
    <w:p w:rsidR="008243F0" w:rsidRDefault="008243F0" w:rsidP="008243F0">
      <w:pPr>
        <w:suppressAutoHyphens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Непосредственный способ управления считается реализованным, когда собственниками помещений многоквартирного дома, в соответствии с частью 1 статьи 164 Жилищного Кодекса РФ заключен договор оказания услуг по содержанию и (или) выполнению работ по ремонту общего имущества. </w:t>
      </w:r>
    </w:p>
    <w:p w:rsidR="008243F0" w:rsidRDefault="008243F0" w:rsidP="008243F0">
      <w:pPr>
        <w:ind w:left="-426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ab/>
        <w:t xml:space="preserve">Установлено, что собственникам и помещений многоквартирного дома в одном из населенных пунктов </w:t>
      </w:r>
      <w:proofErr w:type="spellStart"/>
      <w:r>
        <w:rPr>
          <w:color w:val="000000"/>
          <w:szCs w:val="28"/>
        </w:rPr>
        <w:t>Чановского</w:t>
      </w:r>
      <w:proofErr w:type="spellEnd"/>
      <w:r>
        <w:rPr>
          <w:color w:val="000000"/>
          <w:szCs w:val="28"/>
        </w:rPr>
        <w:t xml:space="preserve"> района  выбран непосредственный способ управления.  При этом, договор на  оказание </w:t>
      </w:r>
      <w:r>
        <w:rPr>
          <w:color w:val="000000"/>
          <w:szCs w:val="28"/>
        </w:rPr>
        <w:lastRenderedPageBreak/>
        <w:t xml:space="preserve">услуг по содержанию и (или) выполнению работ по ремонту общего имущества не заключен, в том числе  у администрации сельсовета как у собственника нескольких жилых помещений,  перечень работ и услуг по содержанию общего имущества многоквартирного дома не утвержден, плата не установлена. Таким образом, выбранный способ управления не реализован, прошло более 6 месяцев. Администрацией  сельсовета в нарушение требований </w:t>
      </w:r>
      <w:proofErr w:type="gramStart"/>
      <w:r>
        <w:rPr>
          <w:color w:val="000000"/>
          <w:szCs w:val="28"/>
        </w:rPr>
        <w:t>ч</w:t>
      </w:r>
      <w:proofErr w:type="gramEnd"/>
      <w:r>
        <w:rPr>
          <w:color w:val="000000"/>
          <w:szCs w:val="28"/>
        </w:rPr>
        <w:t xml:space="preserve">.4 ст. 161 ЖК РФ не проведен конкурс по отбору управляющей организации. И.о. прокурора района в мае  внесено представление главе  сельсовета, которое находится на рассмотрении. </w:t>
      </w:r>
    </w:p>
    <w:p w:rsidR="008243F0" w:rsidRDefault="008243F0" w:rsidP="008243F0">
      <w:pPr>
        <w:ind w:left="-426" w:firstLine="426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 xml:space="preserve">Кроме того, в декабре 2018 года выявлено, аналогичное нарушение в администрации  другого  сельсовета. </w:t>
      </w:r>
      <w:r>
        <w:rPr>
          <w:color w:val="000000" w:themeColor="text1"/>
          <w:szCs w:val="28"/>
        </w:rPr>
        <w:t xml:space="preserve">Прокурором района в декабре 2018 года  внесено представление главе  сельсовета по результатам </w:t>
      </w:r>
      <w:proofErr w:type="gramStart"/>
      <w:r>
        <w:rPr>
          <w:color w:val="000000" w:themeColor="text1"/>
          <w:szCs w:val="28"/>
        </w:rPr>
        <w:t>рассмотрения</w:t>
      </w:r>
      <w:proofErr w:type="gramEnd"/>
      <w:r>
        <w:rPr>
          <w:color w:val="000000" w:themeColor="text1"/>
          <w:szCs w:val="28"/>
        </w:rPr>
        <w:t xml:space="preserve"> которого нарушение устранено.</w:t>
      </w:r>
    </w:p>
    <w:p w:rsidR="008243F0" w:rsidRDefault="008243F0" w:rsidP="008243F0">
      <w:pPr>
        <w:ind w:left="-426" w:firstLine="426"/>
        <w:jc w:val="both"/>
        <w:rPr>
          <w:color w:val="000000" w:themeColor="text1"/>
          <w:szCs w:val="28"/>
        </w:rPr>
      </w:pPr>
    </w:p>
    <w:p w:rsidR="008243F0" w:rsidRDefault="008243F0" w:rsidP="008243F0">
      <w:pPr>
        <w:rPr>
          <w:color w:val="000000" w:themeColor="text1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ind w:left="-426" w:firstLine="426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 xml:space="preserve">Помощник прокурора </w:t>
      </w:r>
      <w:proofErr w:type="spellStart"/>
      <w:r>
        <w:rPr>
          <w:color w:val="000000" w:themeColor="text1"/>
          <w:szCs w:val="28"/>
        </w:rPr>
        <w:t>Чановского</w:t>
      </w:r>
      <w:proofErr w:type="spellEnd"/>
      <w:r>
        <w:rPr>
          <w:color w:val="000000" w:themeColor="text1"/>
          <w:szCs w:val="28"/>
        </w:rPr>
        <w:t xml:space="preserve"> района </w:t>
      </w:r>
    </w:p>
    <w:p w:rsidR="008243F0" w:rsidRDefault="008243F0" w:rsidP="008243F0">
      <w:pPr>
        <w:ind w:left="-426" w:firstLine="426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юрист 1 класса О.Е. </w:t>
      </w:r>
      <w:proofErr w:type="spellStart"/>
      <w:r>
        <w:rPr>
          <w:color w:val="000000" w:themeColor="text1"/>
          <w:szCs w:val="28"/>
        </w:rPr>
        <w:t>Кузеванова</w:t>
      </w:r>
      <w:proofErr w:type="spellEnd"/>
      <w:r>
        <w:rPr>
          <w:color w:val="000000" w:themeColor="text1"/>
          <w:szCs w:val="28"/>
        </w:rPr>
        <w:t xml:space="preserve"> </w:t>
      </w:r>
    </w:p>
    <w:p w:rsidR="008243F0" w:rsidRDefault="008243F0" w:rsidP="008243F0">
      <w:pPr>
        <w:jc w:val="center"/>
        <w:rPr>
          <w:szCs w:val="28"/>
        </w:rPr>
      </w:pPr>
    </w:p>
    <w:p w:rsidR="008243F0" w:rsidRDefault="008243F0" w:rsidP="008243F0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Прокуратура </w:t>
      </w:r>
      <w:proofErr w:type="spellStart"/>
      <w:r>
        <w:rPr>
          <w:b/>
          <w:sz w:val="28"/>
          <w:szCs w:val="28"/>
        </w:rPr>
        <w:t>Чановского</w:t>
      </w:r>
      <w:proofErr w:type="spellEnd"/>
      <w:r>
        <w:rPr>
          <w:b/>
          <w:sz w:val="28"/>
          <w:szCs w:val="28"/>
        </w:rPr>
        <w:t xml:space="preserve"> разъясняет</w:t>
      </w:r>
    </w:p>
    <w:p w:rsidR="008243F0" w:rsidRDefault="008243F0" w:rsidP="008243F0">
      <w:pPr>
        <w:pStyle w:val="1"/>
        <w:ind w:firstLine="720"/>
        <w:jc w:val="both"/>
        <w:rPr>
          <w:b w:val="0"/>
        </w:rPr>
      </w:pPr>
      <w:r>
        <w:rPr>
          <w:b w:val="0"/>
        </w:rPr>
        <w:t xml:space="preserve">Кто из предпринимателей обязан регистрировать личный кабинет на сайте </w:t>
      </w:r>
      <w:proofErr w:type="spellStart"/>
      <w:r>
        <w:rPr>
          <w:b w:val="0"/>
        </w:rPr>
        <w:t>Росфинмониторинга</w:t>
      </w:r>
      <w:proofErr w:type="spellEnd"/>
      <w:r>
        <w:rPr>
          <w:b w:val="0"/>
        </w:rPr>
        <w:t xml:space="preserve">  </w:t>
      </w:r>
    </w:p>
    <w:p w:rsidR="008243F0" w:rsidRDefault="008243F0" w:rsidP="008243F0">
      <w:r>
        <w:rPr>
          <w:noProof/>
          <w:color w:val="0000FF"/>
        </w:rPr>
        <w:drawing>
          <wp:inline distT="0" distB="0" distL="0" distR="0">
            <wp:extent cx="2857500" cy="1720215"/>
            <wp:effectExtent l="19050" t="0" r="0" b="0"/>
            <wp:docPr id="3" name="Рисунок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2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3F0" w:rsidRDefault="008243F0" w:rsidP="008243F0">
      <w:pPr>
        <w:rPr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a7"/>
        <w:ind w:firstLine="709"/>
        <w:jc w:val="both"/>
      </w:pPr>
      <w:r>
        <w:lastRenderedPageBreak/>
        <w:t xml:space="preserve">Статьей 7.1 Федерального закона от 07.08.2001 № 115-ФЗ «О противодействии легализации (отмыванию) доходов, полученных преступным путем, и финансированию терроризма» для отдельных субъектов предпринимательской деятельности установлена обязанность по регистрации «личного кабинета» на Интернет-сайте службы </w:t>
      </w:r>
      <w:proofErr w:type="spellStart"/>
      <w:r>
        <w:t>Росфинмониторинга</w:t>
      </w:r>
      <w:proofErr w:type="spellEnd"/>
      <w:r>
        <w:t>.</w:t>
      </w:r>
    </w:p>
    <w:p w:rsidR="008243F0" w:rsidRDefault="008243F0" w:rsidP="008243F0">
      <w:pPr>
        <w:pStyle w:val="a7"/>
        <w:ind w:firstLine="709"/>
        <w:jc w:val="both"/>
      </w:pPr>
      <w:r>
        <w:lastRenderedPageBreak/>
        <w:t>Эта обязанность касается предпринимателей, оказывающих юридические и (или) бухгалтерские услуги, в случаях, когда они готовят или осуществляют от имени или по поручению своего клиента следующие операции с денежными средствами или иным имуществом:</w:t>
      </w:r>
    </w:p>
    <w:p w:rsidR="008243F0" w:rsidRDefault="008243F0" w:rsidP="008243F0">
      <w:pPr>
        <w:pStyle w:val="a7"/>
        <w:ind w:firstLine="709"/>
        <w:jc w:val="both"/>
      </w:pPr>
      <w:r>
        <w:t>— сделки с недвижимым имуществом;</w:t>
      </w:r>
    </w:p>
    <w:p w:rsidR="008243F0" w:rsidRDefault="008243F0" w:rsidP="008243F0">
      <w:pPr>
        <w:pStyle w:val="a7"/>
        <w:ind w:firstLine="709"/>
        <w:jc w:val="both"/>
      </w:pPr>
      <w:r>
        <w:lastRenderedPageBreak/>
        <w:t>— управление денежными средствами, ценными бумагами или иным имуществом клиента;</w:t>
      </w:r>
    </w:p>
    <w:p w:rsidR="008243F0" w:rsidRDefault="008243F0" w:rsidP="008243F0">
      <w:pPr>
        <w:pStyle w:val="a7"/>
        <w:ind w:firstLine="709"/>
        <w:jc w:val="both"/>
      </w:pPr>
      <w:r>
        <w:t>— управление банковскими счетами или счетами ценных бумаг;</w:t>
      </w:r>
    </w:p>
    <w:p w:rsidR="008243F0" w:rsidRDefault="008243F0" w:rsidP="008243F0">
      <w:pPr>
        <w:pStyle w:val="a7"/>
        <w:ind w:firstLine="709"/>
        <w:jc w:val="both"/>
      </w:pPr>
      <w:r>
        <w:t>— привлечение денежных сре</w:t>
      </w:r>
      <w:proofErr w:type="gramStart"/>
      <w:r>
        <w:t>дств дл</w:t>
      </w:r>
      <w:proofErr w:type="gramEnd"/>
      <w:r>
        <w:t>я создания организаций, обеспечения их деятельности или управления ими;</w:t>
      </w:r>
    </w:p>
    <w:p w:rsidR="008243F0" w:rsidRDefault="008243F0" w:rsidP="008243F0">
      <w:pPr>
        <w:pStyle w:val="a7"/>
        <w:ind w:firstLine="709"/>
        <w:jc w:val="both"/>
      </w:pPr>
      <w:r>
        <w:t>— создание организаций, обеспечение их деятельности или управления ими, а также куплю-продажу организаций.</w:t>
      </w:r>
    </w:p>
    <w:p w:rsidR="008243F0" w:rsidRDefault="008243F0" w:rsidP="008243F0">
      <w:pPr>
        <w:pStyle w:val="a7"/>
        <w:ind w:firstLine="709"/>
        <w:jc w:val="both"/>
      </w:pPr>
      <w:r>
        <w:t xml:space="preserve">Таким образом, если лица, ведущие предпринимательскую </w:t>
      </w:r>
      <w:r>
        <w:lastRenderedPageBreak/>
        <w:t>деятельность в сфере юридических и бухгалтерских услуг, осуществляют хотя бы одну из указанных операций, им необходимо исполнить требования названного закона, в том числе зарегистрировать «личный кабинет» на Интернет- сайте Федеральной службы по финансовому мониторингу.</w:t>
      </w:r>
    </w:p>
    <w:p w:rsidR="008243F0" w:rsidRDefault="008243F0" w:rsidP="008243F0">
      <w:pPr>
        <w:pStyle w:val="a7"/>
        <w:ind w:firstLine="709"/>
        <w:jc w:val="both"/>
      </w:pPr>
      <w:r>
        <w:t>Лица, виновные в нарушении настоящего Федерального закона, несут административную, гражданскую и уголовную ответственность в соответствии с законодательством Российской Федерации.</w:t>
      </w:r>
    </w:p>
    <w:p w:rsidR="008243F0" w:rsidRDefault="008243F0" w:rsidP="008243F0">
      <w:pPr>
        <w:rPr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rPr>
          <w:sz w:val="28"/>
          <w:szCs w:val="28"/>
        </w:rPr>
      </w:pPr>
    </w:p>
    <w:p w:rsidR="008243F0" w:rsidRDefault="008243F0" w:rsidP="008243F0">
      <w:pPr>
        <w:spacing w:line="240" w:lineRule="exact"/>
      </w:pPr>
      <w:r>
        <w:t>Помощник прокурора района</w:t>
      </w:r>
    </w:p>
    <w:p w:rsidR="008243F0" w:rsidRDefault="008243F0" w:rsidP="008243F0">
      <w:pPr>
        <w:spacing w:line="240" w:lineRule="exact"/>
      </w:pPr>
    </w:p>
    <w:p w:rsidR="008243F0" w:rsidRDefault="008243F0" w:rsidP="008243F0">
      <w:pPr>
        <w:spacing w:line="240" w:lineRule="exact"/>
      </w:pPr>
      <w:r>
        <w:t xml:space="preserve">юрист 1 класса                                                                                               С.С. </w:t>
      </w:r>
      <w:proofErr w:type="spellStart"/>
      <w:r>
        <w:t>Бармин</w:t>
      </w:r>
      <w:proofErr w:type="spellEnd"/>
      <w:r>
        <w:t xml:space="preserve"> </w:t>
      </w:r>
    </w:p>
    <w:p w:rsidR="008243F0" w:rsidRDefault="008243F0" w:rsidP="008243F0">
      <w:pPr>
        <w:spacing w:line="240" w:lineRule="exact"/>
      </w:pPr>
    </w:p>
    <w:p w:rsidR="008243F0" w:rsidRDefault="008243F0" w:rsidP="008243F0">
      <w:pPr>
        <w:spacing w:line="240" w:lineRule="exact"/>
      </w:pPr>
    </w:p>
    <w:p w:rsidR="008243F0" w:rsidRDefault="008243F0" w:rsidP="008243F0">
      <w:pPr>
        <w:spacing w:line="240" w:lineRule="exact"/>
        <w:rPr>
          <w:sz w:val="28"/>
          <w:szCs w:val="28"/>
        </w:rPr>
      </w:pPr>
    </w:p>
    <w:p w:rsidR="008243F0" w:rsidRDefault="008243F0" w:rsidP="008243F0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Прокуратура </w:t>
      </w:r>
      <w:proofErr w:type="spellStart"/>
      <w:r>
        <w:rPr>
          <w:b/>
          <w:sz w:val="28"/>
          <w:szCs w:val="28"/>
        </w:rPr>
        <w:t>Чановского</w:t>
      </w:r>
      <w:proofErr w:type="spellEnd"/>
      <w:r>
        <w:rPr>
          <w:b/>
          <w:sz w:val="28"/>
          <w:szCs w:val="28"/>
        </w:rPr>
        <w:t xml:space="preserve"> разъясняет</w:t>
      </w:r>
    </w:p>
    <w:p w:rsidR="008243F0" w:rsidRDefault="008243F0" w:rsidP="008243F0">
      <w:pPr>
        <w:pStyle w:val="1"/>
        <w:jc w:val="center"/>
      </w:pPr>
      <w:r>
        <w:t>Если в больнице вымогают взятку</w:t>
      </w:r>
    </w:p>
    <w:p w:rsidR="008243F0" w:rsidRDefault="008243F0" w:rsidP="008243F0">
      <w:r>
        <w:rPr>
          <w:noProof/>
          <w:color w:val="0000FF"/>
        </w:rPr>
        <w:drawing>
          <wp:inline distT="0" distB="0" distL="0" distR="0">
            <wp:extent cx="5955030" cy="3811905"/>
            <wp:effectExtent l="19050" t="0" r="7620" b="0"/>
            <wp:docPr id="4" name="Рисунок 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030" cy="381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a7"/>
        <w:ind w:firstLine="709"/>
        <w:jc w:val="both"/>
      </w:pPr>
      <w:r>
        <w:lastRenderedPageBreak/>
        <w:t xml:space="preserve">Коррупция является одной из основных угроз государственной и общественной безопасности. Несмотря на то, что ее проявлениям в той или степени подвержены все сферы общественных отношений, особую опасность </w:t>
      </w:r>
      <w:r>
        <w:lastRenderedPageBreak/>
        <w:t>представляет коррупция в тех отраслях, которые напрямую связаны с обеспечением безопасности и уровня жизни населения.</w:t>
      </w:r>
    </w:p>
    <w:p w:rsidR="008243F0" w:rsidRDefault="008243F0" w:rsidP="008243F0">
      <w:pPr>
        <w:pStyle w:val="a7"/>
        <w:ind w:firstLine="709"/>
        <w:jc w:val="both"/>
      </w:pPr>
      <w:r>
        <w:t>Одной из таких сфер является здравоохранение.</w:t>
      </w:r>
    </w:p>
    <w:p w:rsidR="008243F0" w:rsidRDefault="008243F0" w:rsidP="008243F0">
      <w:pPr>
        <w:pStyle w:val="a7"/>
        <w:ind w:firstLine="709"/>
        <w:jc w:val="both"/>
      </w:pPr>
      <w:proofErr w:type="gramStart"/>
      <w:r>
        <w:lastRenderedPageBreak/>
        <w:t>Передача вознаграждения медицинским работникам за предоставление «качественного» лечения вне очереди и в «индивидуальном» порядке, прием или проведение операции «наиболее квалифицированным» специалистом, «ускорение» помещения в стационар, а также за оказание иных «неофициальных» услуг – это так называемая «бытовая» коррупция, которая является уголовно-наказуемым деянием.</w:t>
      </w:r>
      <w:proofErr w:type="gramEnd"/>
    </w:p>
    <w:p w:rsidR="008243F0" w:rsidRDefault="008243F0" w:rsidP="008243F0">
      <w:pPr>
        <w:pStyle w:val="a7"/>
        <w:ind w:firstLine="709"/>
        <w:jc w:val="both"/>
      </w:pPr>
      <w:r>
        <w:t>При этом преступление совершает не только врач, вымогающий от пациента или его родственников денежные средства либо вознаграждение в иной форме, но и тот, кто соглашается на данные противозаконные требования и, соответственно, выступает в качестве взяткодателя.</w:t>
      </w:r>
    </w:p>
    <w:p w:rsidR="008243F0" w:rsidRDefault="008243F0" w:rsidP="008243F0">
      <w:pPr>
        <w:pStyle w:val="a7"/>
        <w:ind w:firstLine="709"/>
        <w:jc w:val="both"/>
      </w:pPr>
      <w:r>
        <w:t>Ответственность за такие действия предусмотрена статьей 291 Уголовного кодекса Российской Федерации (дача взятки) и предусматривает наказание до 15 лет лишения свободы с наложением штрафа до 70-тикратной суммы взятки.</w:t>
      </w:r>
    </w:p>
    <w:p w:rsidR="008243F0" w:rsidRDefault="008243F0" w:rsidP="008243F0">
      <w:pPr>
        <w:pStyle w:val="a7"/>
        <w:ind w:firstLine="709"/>
        <w:jc w:val="both"/>
      </w:pPr>
      <w:r>
        <w:t xml:space="preserve">В соответствии с примечанием к указанной статье лицо, давшее взятку, </w:t>
      </w:r>
      <w:r>
        <w:lastRenderedPageBreak/>
        <w:t>освобождается от уголовной ответственности, если:</w:t>
      </w:r>
    </w:p>
    <w:p w:rsidR="008243F0" w:rsidRDefault="008243F0" w:rsidP="008243F0">
      <w:pPr>
        <w:pStyle w:val="a7"/>
        <w:ind w:firstLine="709"/>
        <w:jc w:val="both"/>
      </w:pPr>
      <w:r>
        <w:t>— оно активно способствовало раскрытию и (или) расследованию преступления;</w:t>
      </w:r>
    </w:p>
    <w:p w:rsidR="008243F0" w:rsidRDefault="008243F0" w:rsidP="008243F0">
      <w:pPr>
        <w:pStyle w:val="a7"/>
        <w:ind w:firstLine="709"/>
        <w:jc w:val="both"/>
      </w:pPr>
      <w:r>
        <w:t>— в отношении него имело место вымогательство взятки со стороны должностного лица;</w:t>
      </w:r>
    </w:p>
    <w:p w:rsidR="008243F0" w:rsidRDefault="008243F0" w:rsidP="008243F0">
      <w:pPr>
        <w:pStyle w:val="a7"/>
        <w:ind w:firstLine="709"/>
        <w:jc w:val="both"/>
      </w:pPr>
      <w:r>
        <w:t>—  лицо после совершения преступления добровольно сообщило в орган, имеющий право возбудить уголовное дело, о даче взятки.</w:t>
      </w:r>
    </w:p>
    <w:p w:rsidR="008243F0" w:rsidRDefault="008243F0" w:rsidP="008243F0">
      <w:pPr>
        <w:pStyle w:val="a7"/>
        <w:ind w:firstLine="709"/>
        <w:jc w:val="both"/>
      </w:pPr>
      <w:r>
        <w:t>Если Вы столкнулись с проявлениями коррупции в сфере здравоохранения либо в иных сферах, Вы вправе обратиться с соответствующим заявлением в следственные органы Следственного комитета Российской Федерации, органы МВД, а также в прокуратуру города (района) по месту нахождения учреждения здравоохранения или в прокуратуру соответствующего субъекта Федерации.</w:t>
      </w:r>
    </w:p>
    <w:p w:rsidR="008243F0" w:rsidRDefault="008243F0" w:rsidP="008243F0"/>
    <w:p w:rsidR="008243F0" w:rsidRDefault="008243F0" w:rsidP="008243F0">
      <w:pPr>
        <w:spacing w:line="240" w:lineRule="exact"/>
      </w:pPr>
      <w:r>
        <w:t>Помощник прокурора района</w:t>
      </w:r>
    </w:p>
    <w:p w:rsidR="008243F0" w:rsidRDefault="008243F0" w:rsidP="008243F0">
      <w:pPr>
        <w:spacing w:line="240" w:lineRule="exact"/>
      </w:pPr>
    </w:p>
    <w:p w:rsidR="008243F0" w:rsidRDefault="008243F0" w:rsidP="008243F0">
      <w:pPr>
        <w:spacing w:line="240" w:lineRule="exact"/>
      </w:pPr>
      <w:r>
        <w:t xml:space="preserve">юрист 1 класса                                                                                               С.С. </w:t>
      </w:r>
      <w:proofErr w:type="spellStart"/>
      <w:r>
        <w:t>Бармин</w:t>
      </w:r>
      <w:proofErr w:type="spellEnd"/>
      <w:r>
        <w:t xml:space="preserve">  </w:t>
      </w:r>
    </w:p>
    <w:p w:rsidR="008243F0" w:rsidRDefault="008243F0" w:rsidP="008243F0">
      <w:pPr>
        <w:spacing w:line="240" w:lineRule="exact"/>
      </w:pPr>
    </w:p>
    <w:p w:rsidR="008243F0" w:rsidRDefault="008243F0" w:rsidP="008243F0">
      <w:pPr>
        <w:spacing w:line="240" w:lineRule="exact"/>
      </w:pPr>
    </w:p>
    <w:p w:rsidR="008243F0" w:rsidRDefault="008243F0" w:rsidP="008243F0">
      <w:pPr>
        <w:rPr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spacing w:line="240" w:lineRule="exact"/>
        <w:rPr>
          <w:sz w:val="28"/>
          <w:szCs w:val="28"/>
        </w:rPr>
      </w:pPr>
    </w:p>
    <w:p w:rsidR="008243F0" w:rsidRDefault="008243F0" w:rsidP="008243F0">
      <w:pPr>
        <w:pStyle w:val="a7"/>
        <w:shd w:val="clear" w:color="auto" w:fill="FFFFFF"/>
        <w:spacing w:line="369" w:lineRule="atLeast"/>
        <w:jc w:val="center"/>
        <w:rPr>
          <w:rFonts w:cs="Helvetica"/>
          <w:b/>
          <w:color w:val="000000"/>
          <w:sz w:val="32"/>
          <w:szCs w:val="32"/>
          <w:u w:val="single"/>
        </w:rPr>
      </w:pPr>
      <w:r>
        <w:rPr>
          <w:rFonts w:cs="Helvetica"/>
          <w:b/>
          <w:color w:val="000000"/>
          <w:sz w:val="32"/>
          <w:szCs w:val="32"/>
          <w:u w:val="single"/>
        </w:rPr>
        <w:t>Прокуратура разъясняет</w:t>
      </w:r>
    </w:p>
    <w:p w:rsidR="008243F0" w:rsidRDefault="008243F0" w:rsidP="008243F0">
      <w:pPr>
        <w:rPr>
          <w:rFonts w:cs="Helvetica"/>
          <w:b/>
          <w:color w:val="000000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a7"/>
        <w:shd w:val="clear" w:color="auto" w:fill="FFFFFF"/>
        <w:spacing w:line="369" w:lineRule="atLeast"/>
        <w:jc w:val="center"/>
        <w:rPr>
          <w:rFonts w:ascii="Open Sans Regular" w:hAnsi="Open Sans Regular" w:cs="Helvetica"/>
          <w:b/>
          <w:color w:val="4B4B4B"/>
        </w:rPr>
      </w:pPr>
      <w:r>
        <w:rPr>
          <w:rFonts w:cs="Helvetica"/>
          <w:b/>
          <w:color w:val="000000"/>
        </w:rPr>
        <w:lastRenderedPageBreak/>
        <w:t>Об ответственности за продажу алкоголя несовершеннолетним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Действующим законодательством, кроме профилактических мер, направленных на недопущение потребления несовершеннолетними алкогольной продукции, например, запрет рекламы алкогольной продукции в средствах массовой информации, установлена так же уголовная и административная ответственность за потребление алкогольной </w:t>
      </w:r>
      <w:proofErr w:type="gramStart"/>
      <w:r>
        <w:rPr>
          <w:rFonts w:ascii="Times New Roman" w:hAnsi="Times New Roman"/>
          <w:sz w:val="24"/>
          <w:szCs w:val="24"/>
        </w:rPr>
        <w:t>продукции</w:t>
      </w:r>
      <w:proofErr w:type="gramEnd"/>
      <w:r>
        <w:rPr>
          <w:rFonts w:ascii="Times New Roman" w:hAnsi="Times New Roman"/>
          <w:sz w:val="24"/>
          <w:szCs w:val="24"/>
        </w:rPr>
        <w:t xml:space="preserve"> как самими несовершеннолетними, так и лицами, в соответствии с законом на которых возложены обязанности по воспитанию несовершеннолетних.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этого, необходимо остановиться на тех, кто допускает продажу алкогольной продукции несовершеннолетним.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Частью 2.1 ст. 14.16 </w:t>
      </w:r>
      <w:proofErr w:type="spellStart"/>
      <w:r>
        <w:rPr>
          <w:rFonts w:ascii="Times New Roman" w:hAnsi="Times New Roman"/>
          <w:sz w:val="24"/>
          <w:szCs w:val="24"/>
        </w:rPr>
        <w:t>КоАП</w:t>
      </w:r>
      <w:proofErr w:type="spellEnd"/>
      <w:r>
        <w:rPr>
          <w:rFonts w:ascii="Times New Roman" w:hAnsi="Times New Roman"/>
          <w:sz w:val="24"/>
          <w:szCs w:val="24"/>
        </w:rPr>
        <w:t xml:space="preserve"> РФ предусмотрена административная ответственность за розничную продажу несовершеннолетнему алкогольной продукции.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Кодекс РФ об административных правонарушениях в данном случае не рассматривает индивидуальных предпринимателей в качестве субъекта ответственности, так как данный вид деятельности для них недопустим в силу прямого ограничения закона.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Продажу спиртосодержащей и алкогольной продукции, а также этилового спирта могут осуществлять исключительно юридические лица.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об административном правонарушении по статье 2.1 ст. 14.16 </w:t>
      </w:r>
      <w:proofErr w:type="spellStart"/>
      <w:r>
        <w:rPr>
          <w:rFonts w:ascii="Times New Roman" w:hAnsi="Times New Roman"/>
          <w:sz w:val="24"/>
          <w:szCs w:val="24"/>
        </w:rPr>
        <w:t>КоАП</w:t>
      </w:r>
      <w:proofErr w:type="spellEnd"/>
      <w:r>
        <w:rPr>
          <w:rFonts w:ascii="Times New Roman" w:hAnsi="Times New Roman"/>
          <w:sz w:val="24"/>
          <w:szCs w:val="24"/>
        </w:rPr>
        <w:t xml:space="preserve"> РФ составляется не только в отношении гражданина допустившего продажу алкогольной продукции </w:t>
      </w:r>
      <w:r>
        <w:rPr>
          <w:rFonts w:ascii="Times New Roman" w:hAnsi="Times New Roman"/>
          <w:sz w:val="24"/>
          <w:szCs w:val="24"/>
        </w:rPr>
        <w:lastRenderedPageBreak/>
        <w:t>несовершеннолетнем, но так же в отношении директора и самой организации, где работал продавец.</w:t>
      </w:r>
      <w:r>
        <w:rPr>
          <w:rFonts w:ascii="Times New Roman" w:hAnsi="Times New Roman"/>
          <w:sz w:val="24"/>
          <w:szCs w:val="24"/>
        </w:rPr>
        <w:br/>
        <w:t xml:space="preserve">Совершение указанного административного правонарушения влечет </w:t>
      </w:r>
      <w:proofErr w:type="gramStart"/>
      <w:r>
        <w:rPr>
          <w:rFonts w:ascii="Times New Roman" w:hAnsi="Times New Roman"/>
          <w:sz w:val="24"/>
          <w:szCs w:val="24"/>
        </w:rPr>
        <w:t>за собой наложение административного штрафа на граждан в размере от тридцати тысяч до пятидесяти тысяч рублей</w:t>
      </w:r>
      <w:proofErr w:type="gramEnd"/>
      <w:r>
        <w:rPr>
          <w:rFonts w:ascii="Times New Roman" w:hAnsi="Times New Roman"/>
          <w:sz w:val="24"/>
          <w:szCs w:val="24"/>
        </w:rPr>
        <w:t>; на должностных лиц - от ста тысяч до двухсот тысяч рублей; на юридических лиц - от трехсот тысяч до пятисот тысяч рублей.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Статья 151.1 УК РФ устанавливает уголовную ответственность за неоднократную розничную продажу несовершеннолетним алкогольной продукции, изготавливаемой на основе пива (п. 7 ст. 2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продукции").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примечании к указанной статье определено понятие неоднократности, согласно которому розничной продажей несовершеннолетнему алкогольной продукции, совершенной лицом неоднократно, признается розничная продажа несовершеннолетнему алкогольной продукции, если это лицо ранее привлекалось к административной </w:t>
      </w:r>
      <w:r>
        <w:rPr>
          <w:rFonts w:ascii="Times New Roman" w:hAnsi="Times New Roman"/>
          <w:sz w:val="24"/>
          <w:szCs w:val="24"/>
        </w:rPr>
        <w:lastRenderedPageBreak/>
        <w:t xml:space="preserve">ответственности за аналогичное деяние в течение ста восьмидесяти дней.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уголовной ответственности за совершение указанного преступления может быть привлечено не только физическое лицо, осуществляющее отпуск алкогольной продукции несовершеннолетнему (продавец), но и должностные лица организаций, индивидуальные предприниматели, которые самостоятельно не осуществляли продажу алкогольной продукции несовершеннолетнему, однако подстрекали продавца к совершению преступления.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Санкцией данной статьи предусмотрено наказание в виде штрафа в размере от пятидесяти тысяч до восьмидесяти тысяч рублей или в размере заработной платы или иного дохода осужденного за период от трех до шести месяцев либо исправительные работы на срок до одного года с лишением права занимать определенные должности или заниматься определенной деятельностью на срок до трех лет или без такового. </w:t>
      </w:r>
      <w:proofErr w:type="gramEnd"/>
    </w:p>
    <w:p w:rsidR="008243F0" w:rsidRDefault="008243F0" w:rsidP="008243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помощник прокурора</w:t>
      </w:r>
    </w:p>
    <w:p w:rsidR="008243F0" w:rsidRDefault="008243F0" w:rsidP="008243F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8243F0" w:rsidRDefault="008243F0" w:rsidP="008243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младший советник юстиции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43F0" w:rsidRDefault="008243F0" w:rsidP="008243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Е.С. Захарова</w:t>
      </w:r>
      <w:bookmarkStart w:id="4" w:name="_GoBack"/>
      <w:bookmarkEnd w:id="4"/>
    </w:p>
    <w:p w:rsidR="008243F0" w:rsidRDefault="008243F0" w:rsidP="008243F0">
      <w:pPr>
        <w:rPr>
          <w:rFonts w:eastAsia="Calibri" w:cs="Arial"/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pStyle w:val="a3"/>
        <w:ind w:firstLine="5670"/>
        <w:jc w:val="both"/>
        <w:rPr>
          <w:rFonts w:ascii="Times New Roman" w:hAnsi="Times New Roman"/>
          <w:sz w:val="28"/>
          <w:szCs w:val="28"/>
        </w:rPr>
      </w:pPr>
    </w:p>
    <w:p w:rsidR="008243F0" w:rsidRDefault="008243F0" w:rsidP="008243F0">
      <w:pPr>
        <w:shd w:val="clear" w:color="auto" w:fill="FFFFFF"/>
        <w:spacing w:before="300" w:after="150"/>
        <w:jc w:val="center"/>
        <w:outlineLvl w:val="0"/>
        <w:rPr>
          <w:b/>
          <w:color w:val="000000"/>
          <w:kern w:val="36"/>
          <w:sz w:val="28"/>
          <w:szCs w:val="28"/>
          <w:u w:val="single"/>
        </w:rPr>
      </w:pPr>
      <w:r>
        <w:rPr>
          <w:b/>
          <w:color w:val="000000"/>
          <w:kern w:val="36"/>
          <w:sz w:val="28"/>
          <w:szCs w:val="28"/>
          <w:u w:val="single"/>
        </w:rPr>
        <w:t>ПРОКУРАТУРА РАЗЪЯСНЯЕТ</w:t>
      </w:r>
    </w:p>
    <w:p w:rsidR="008243F0" w:rsidRDefault="008243F0" w:rsidP="008243F0">
      <w:pPr>
        <w:shd w:val="clear" w:color="auto" w:fill="FFFFFF"/>
        <w:spacing w:before="300" w:after="150"/>
        <w:jc w:val="center"/>
        <w:outlineLvl w:val="0"/>
        <w:rPr>
          <w:b/>
          <w:color w:val="000000"/>
          <w:kern w:val="36"/>
          <w:sz w:val="28"/>
          <w:szCs w:val="28"/>
          <w:u w:val="single"/>
        </w:rPr>
      </w:pPr>
      <w:r>
        <w:rPr>
          <w:rFonts w:ascii="inherit" w:hAnsi="inherit" w:cs="Helvetica"/>
          <w:b/>
          <w:color w:val="000000"/>
          <w:kern w:val="36"/>
          <w:sz w:val="28"/>
          <w:szCs w:val="28"/>
          <w:u w:val="single"/>
        </w:rPr>
        <w:t xml:space="preserve">Особенности призыва на военную </w:t>
      </w:r>
      <w:r>
        <w:rPr>
          <w:b/>
          <w:color w:val="000000"/>
          <w:kern w:val="36"/>
          <w:sz w:val="28"/>
          <w:szCs w:val="28"/>
          <w:u w:val="single"/>
        </w:rPr>
        <w:t>службу отдельных категорий граждан</w:t>
      </w:r>
    </w:p>
    <w:p w:rsidR="008243F0" w:rsidRDefault="008243F0" w:rsidP="008243F0">
      <w:pPr>
        <w:rPr>
          <w:rFonts w:eastAsia="Calibri" w:cs="Arial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Прокуратура разъясняет отдельные положения законодательства о призыве на военную службу граждан, в отношении которых уголовное дело прекращено на стадии предварительного следствия (дознания) либо в ходе судебного разбирательства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Пунктами «б, в» части 3 статьи 23 Федерального закона от 28.03.1998 № 53-ФЗ «О воинской обязанности и военной службе» установлено, что граждане, имеющие неснятую или непогашенную </w:t>
      </w:r>
      <w:r>
        <w:rPr>
          <w:rFonts w:ascii="Times New Roman" w:hAnsi="Times New Roman"/>
          <w:sz w:val="24"/>
          <w:szCs w:val="24"/>
        </w:rPr>
        <w:lastRenderedPageBreak/>
        <w:t xml:space="preserve">судимость за совершение преступления, а также в </w:t>
      </w:r>
      <w:proofErr w:type="gramStart"/>
      <w:r>
        <w:rPr>
          <w:rFonts w:ascii="Times New Roman" w:hAnsi="Times New Roman"/>
          <w:sz w:val="24"/>
          <w:szCs w:val="24"/>
        </w:rPr>
        <w:t>отношении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которых ведется дознание либо предварительное следствие или уголовное дело в отношении которых передано в суд, не подлежат призыву на военную службу.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Статьей 86 Уголовного кодекса Российской Федерации установлено, что лицо, осужденное за совершение преступления, считается судимым со дня вступления обвинительного приговора </w:t>
      </w:r>
      <w:r>
        <w:rPr>
          <w:rFonts w:ascii="Times New Roman" w:hAnsi="Times New Roman"/>
          <w:sz w:val="24"/>
          <w:szCs w:val="24"/>
        </w:rPr>
        <w:lastRenderedPageBreak/>
        <w:t xml:space="preserve">суда в законную силу до момента погашения или снятия судимости.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Судимость, таким образом, представляет собой правовое состояние лица, обусловленное фактом осуждения и назначения ему по приговору суда наказания за совершенное преступление и влекущее при повторном совершении этим лицом </w:t>
      </w:r>
      <w:proofErr w:type="gramStart"/>
      <w:r>
        <w:rPr>
          <w:rFonts w:ascii="Times New Roman" w:hAnsi="Times New Roman"/>
          <w:sz w:val="24"/>
          <w:szCs w:val="24"/>
        </w:rPr>
        <w:t>преступления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установленные уголовным законодательством правовые последствия. </w:t>
      </w:r>
    </w:p>
    <w:p w:rsidR="008243F0" w:rsidRDefault="008243F0" w:rsidP="008243F0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Таким образом, лицо, в отношении которого уголовное дело прекращено на </w:t>
      </w:r>
      <w:r>
        <w:rPr>
          <w:rFonts w:ascii="Times New Roman" w:hAnsi="Times New Roman"/>
          <w:sz w:val="24"/>
          <w:szCs w:val="24"/>
        </w:rPr>
        <w:lastRenderedPageBreak/>
        <w:t xml:space="preserve">стадии предварительного следствия (дознания) либо в ходе судебного разбирательства не является судимым и подлежит призыву на военную службу. </w:t>
      </w:r>
    </w:p>
    <w:p w:rsidR="008243F0" w:rsidRDefault="008243F0" w:rsidP="008243F0">
      <w:pPr>
        <w:pStyle w:val="ConsPlusNormal"/>
        <w:rPr>
          <w:rFonts w:ascii="Times New Roman" w:hAnsi="Times New Roman" w:cs="Times New Roman"/>
        </w:rPr>
      </w:pPr>
    </w:p>
    <w:p w:rsidR="008243F0" w:rsidRDefault="008243F0" w:rsidP="008243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помощник прокурора</w:t>
      </w:r>
    </w:p>
    <w:p w:rsidR="008243F0" w:rsidRDefault="008243F0" w:rsidP="008243F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8243F0" w:rsidRDefault="008243F0" w:rsidP="008243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младший советник юстиции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43F0" w:rsidRDefault="008243F0" w:rsidP="008243F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Е.С. Захарова</w:t>
      </w:r>
    </w:p>
    <w:p w:rsidR="008243F0" w:rsidRDefault="008243F0" w:rsidP="008243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rPr>
          <w:rFonts w:eastAsia="Calibri" w:cs="Arial"/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43F0" w:rsidRDefault="008243F0" w:rsidP="008243F0">
      <w:pPr>
        <w:shd w:val="clear" w:color="auto" w:fill="FFFFFF"/>
        <w:spacing w:before="300" w:after="150"/>
        <w:jc w:val="center"/>
        <w:outlineLvl w:val="0"/>
        <w:rPr>
          <w:b/>
          <w:color w:val="000000"/>
          <w:kern w:val="36"/>
          <w:sz w:val="28"/>
          <w:szCs w:val="28"/>
          <w:u w:val="single"/>
        </w:rPr>
      </w:pPr>
      <w:r>
        <w:rPr>
          <w:b/>
          <w:color w:val="000000"/>
          <w:kern w:val="36"/>
          <w:sz w:val="28"/>
          <w:szCs w:val="28"/>
          <w:u w:val="single"/>
        </w:rPr>
        <w:t>ПРОКУРАТУРА РАЗЪЯСНЯЕТ</w:t>
      </w:r>
    </w:p>
    <w:p w:rsidR="008243F0" w:rsidRDefault="008243F0" w:rsidP="008243F0">
      <w:pPr>
        <w:rPr>
          <w:color w:val="000000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a7"/>
        <w:shd w:val="clear" w:color="auto" w:fill="FFFFFF"/>
        <w:spacing w:after="19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ГРАНИЦЫ ЭКСПЛУАТАЦИОННОЙ ОТВЕТСТВЕННОСТИ В МНОГОКВАРТИРНОМ ДОМЕ </w:t>
      </w:r>
    </w:p>
    <w:p w:rsidR="008243F0" w:rsidRDefault="008243F0" w:rsidP="008243F0">
      <w:pPr>
        <w:pStyle w:val="a7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Границей эксплуатационной ответственности между общим имуществом в многоквартирном доме и личным имуществом — помещением собственника является:</w:t>
      </w:r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</w:rPr>
      </w:pPr>
      <w:r>
        <w:rPr>
          <w:color w:val="000000"/>
        </w:rPr>
        <w:t>— на системах отопления, горячего и холодного водоснабжения — отсекающая арматура (первый вентиль) от стояковых трубопроводов, расположенных в помещении (квартире);</w:t>
      </w:r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</w:rPr>
      </w:pPr>
      <w:r>
        <w:rPr>
          <w:color w:val="000000"/>
        </w:rPr>
        <w:t>— на системе канализации — плоскость раструба тройника канализационного стояка, расположенного в помещении (квартире);</w:t>
      </w:r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</w:rPr>
      </w:pPr>
      <w:r>
        <w:rPr>
          <w:color w:val="000000"/>
        </w:rPr>
        <w:t>— на системе электроснабжения входные соединительные клеммы автоматических выключателей, расположенных в этажном щитке.</w:t>
      </w:r>
    </w:p>
    <w:p w:rsidR="008243F0" w:rsidRDefault="008243F0" w:rsidP="008243F0">
      <w:pPr>
        <w:pStyle w:val="a7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В состав общего имущества, подлежащего ремонту управляющей компанией, входят внутридомовые инженерные системы холодного и горячего водоснабжения, внутридомовая инженерная система газоснабжения, внутридомовая система отопления, внутридомовая система электроснабжения.</w:t>
      </w:r>
    </w:p>
    <w:p w:rsidR="008243F0" w:rsidRDefault="008243F0" w:rsidP="008243F0">
      <w:pPr>
        <w:pStyle w:val="a7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В случае аварии или поломки оборудования, находящегося в квартире, но относящегося к </w:t>
      </w:r>
      <w:proofErr w:type="spellStart"/>
      <w:r>
        <w:rPr>
          <w:color w:val="000000"/>
        </w:rPr>
        <w:t>общедомовому</w:t>
      </w:r>
      <w:proofErr w:type="spellEnd"/>
      <w:r>
        <w:rPr>
          <w:color w:val="000000"/>
        </w:rPr>
        <w:t xml:space="preserve"> оборудованию, управляющая компания </w:t>
      </w:r>
      <w:r>
        <w:rPr>
          <w:color w:val="000000"/>
        </w:rPr>
        <w:lastRenderedPageBreak/>
        <w:t>обязана произвести его текущий ремонт бесплатно.</w:t>
      </w:r>
    </w:p>
    <w:p w:rsidR="008243F0" w:rsidRDefault="008243F0" w:rsidP="008243F0">
      <w:pPr>
        <w:pStyle w:val="a7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Ремонт и обслуживание личного имущества собственник помещения (квартиры) проводит за собственные средства.</w:t>
      </w:r>
    </w:p>
    <w:p w:rsidR="008243F0" w:rsidRDefault="008243F0" w:rsidP="008243F0">
      <w:pPr>
        <w:pStyle w:val="a7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Запретов и ограничений по установке устройств от протечек воды в квартирах граждан с использованием имущества, не являющегося </w:t>
      </w:r>
      <w:proofErr w:type="spellStart"/>
      <w:r>
        <w:rPr>
          <w:color w:val="000000"/>
        </w:rPr>
        <w:t>общедомовым</w:t>
      </w:r>
      <w:proofErr w:type="spellEnd"/>
      <w:r>
        <w:rPr>
          <w:color w:val="000000"/>
        </w:rPr>
        <w:t xml:space="preserve">, законодательством не предусмотрено. </w:t>
      </w:r>
      <w:proofErr w:type="gramStart"/>
      <w:r>
        <w:rPr>
          <w:color w:val="000000"/>
        </w:rPr>
        <w:t>На действия лиц, реализовавших и установивших данные устройства, распространяются положения статьи 502 Гражданского кодекса Российской Федерации, статьи 25 Закона Российской Федерации от 07.02.1992 № 2300-1 «О защите прав потребителей» о том, что требование покупателя об обмене либо о возврате товара подлежит удовлетворению, если товар не был в употреблении, сохранены его потребительские свойства и имеются доказательства приобретения его у данного продавца.</w:t>
      </w:r>
      <w:proofErr w:type="gramEnd"/>
    </w:p>
    <w:p w:rsidR="008243F0" w:rsidRDefault="008243F0" w:rsidP="008243F0">
      <w:pPr>
        <w:pStyle w:val="a7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В случае</w:t>
      </w:r>
      <w:proofErr w:type="gramStart"/>
      <w:r>
        <w:rPr>
          <w:color w:val="000000"/>
        </w:rPr>
        <w:t>,</w:t>
      </w:r>
      <w:proofErr w:type="gramEnd"/>
      <w:r>
        <w:rPr>
          <w:color w:val="000000"/>
        </w:rPr>
        <w:t xml:space="preserve"> если гражданам предлагаются дополнительные услуги по содержанию </w:t>
      </w:r>
      <w:proofErr w:type="spellStart"/>
      <w:r>
        <w:rPr>
          <w:color w:val="000000"/>
        </w:rPr>
        <w:t>общедомового</w:t>
      </w:r>
      <w:proofErr w:type="spellEnd"/>
      <w:r>
        <w:rPr>
          <w:color w:val="000000"/>
        </w:rPr>
        <w:t xml:space="preserve"> имущества или личного имущества от управляющей организации или организации – поставщика коммунальных услуг, то за получением информации о достоверности предлагаемых услуг необходимо обратиться по телефонам </w:t>
      </w:r>
      <w:r>
        <w:rPr>
          <w:color w:val="000000"/>
        </w:rPr>
        <w:lastRenderedPageBreak/>
        <w:t>указанных организаций, имеющихся на предоставляемых гражданам квитанциях.</w:t>
      </w:r>
    </w:p>
    <w:p w:rsidR="008243F0" w:rsidRDefault="008243F0" w:rsidP="008243F0">
      <w:pPr>
        <w:pStyle w:val="a7"/>
        <w:shd w:val="clear" w:color="auto" w:fill="FFFFFF"/>
        <w:ind w:firstLine="708"/>
        <w:jc w:val="both"/>
        <w:rPr>
          <w:color w:val="000000"/>
        </w:rPr>
      </w:pPr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Помощник прокурора </w:t>
      </w:r>
      <w:proofErr w:type="spellStart"/>
      <w:r>
        <w:rPr>
          <w:color w:val="000000"/>
        </w:rPr>
        <w:t>Чановского</w:t>
      </w:r>
      <w:proofErr w:type="spellEnd"/>
      <w:r>
        <w:rPr>
          <w:color w:val="000000"/>
        </w:rPr>
        <w:t xml:space="preserve"> района </w:t>
      </w:r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</w:rPr>
      </w:pPr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юрист 1 класса                                                                                        О.Е. </w:t>
      </w:r>
      <w:proofErr w:type="spellStart"/>
      <w:r>
        <w:rPr>
          <w:color w:val="000000"/>
        </w:rPr>
        <w:t>Кузеванова</w:t>
      </w:r>
      <w:proofErr w:type="spellEnd"/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</w:rPr>
      </w:pPr>
    </w:p>
    <w:p w:rsidR="008243F0" w:rsidRDefault="008243F0" w:rsidP="008243F0">
      <w:pPr>
        <w:rPr>
          <w:color w:val="000000"/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pStyle w:val="a7"/>
        <w:shd w:val="clear" w:color="auto" w:fill="FFFFFF"/>
        <w:jc w:val="both"/>
        <w:rPr>
          <w:color w:val="000000"/>
          <w:sz w:val="28"/>
          <w:szCs w:val="28"/>
        </w:rPr>
      </w:pPr>
    </w:p>
    <w:p w:rsidR="008243F0" w:rsidRDefault="008243F0" w:rsidP="008243F0">
      <w:pPr>
        <w:shd w:val="clear" w:color="auto" w:fill="FFFFFF"/>
        <w:spacing w:before="300" w:after="150"/>
        <w:jc w:val="center"/>
        <w:outlineLvl w:val="0"/>
        <w:rPr>
          <w:b/>
          <w:color w:val="000000"/>
          <w:kern w:val="36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kern w:val="36"/>
          <w:sz w:val="28"/>
          <w:szCs w:val="28"/>
          <w:u w:val="single"/>
        </w:rPr>
        <w:t>ПРОКУРАТУРА РАЗЪЯСНЯЕТ</w:t>
      </w:r>
    </w:p>
    <w:p w:rsidR="008243F0" w:rsidRDefault="008243F0" w:rsidP="008243F0">
      <w:pPr>
        <w:pStyle w:val="a7"/>
        <w:shd w:val="clear" w:color="auto" w:fill="FFFFFF"/>
        <w:jc w:val="both"/>
        <w:rPr>
          <w:sz w:val="28"/>
          <w:szCs w:val="28"/>
        </w:rPr>
      </w:pPr>
    </w:p>
    <w:p w:rsidR="008243F0" w:rsidRDefault="008243F0" w:rsidP="008243F0">
      <w:pPr>
        <w:rPr>
          <w:color w:val="000000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ОТХОДЫ ПРОИЗВОДСТВА И ПОТРЕБЛЕНИЯ</w:t>
      </w:r>
    </w:p>
    <w:p w:rsidR="008243F0" w:rsidRDefault="008243F0" w:rsidP="008243F0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Федеральным законом от 25.12.2018 № 483-ФЗ внесены изменения в статью 29.1 Федерального закона «Об отходах производства и потребления». </w:t>
      </w:r>
      <w:r>
        <w:rPr>
          <w:color w:val="000000"/>
        </w:rPr>
        <w:br/>
        <w:t xml:space="preserve">           Так, для субъекта Российской Федерации устанавливается возможность присвоить статус регионального оператора без проведения конкурсного отбора и заключить соответствующее соглашение с юридическим лицом на срок до одного года, в случае признания конкурсного отбора несостоявшимся или досрочного прекращения деятельности регионального оператора. Если указанные условия не могут быть реализованы, то субъект Российской Федерации вправе не применять до 1 января 2020 года положения законодательства об отходах в части обеспечения обращения с твердыми </w:t>
      </w:r>
      <w:r>
        <w:rPr>
          <w:color w:val="000000"/>
        </w:rPr>
        <w:lastRenderedPageBreak/>
        <w:t>коммунальными отходами региональным оператором.</w:t>
      </w:r>
    </w:p>
    <w:p w:rsidR="008243F0" w:rsidRDefault="008243F0" w:rsidP="008243F0">
      <w:pPr>
        <w:ind w:firstLine="709"/>
        <w:jc w:val="both"/>
        <w:rPr>
          <w:color w:val="000000"/>
        </w:rPr>
      </w:pPr>
      <w:r>
        <w:rPr>
          <w:color w:val="000000"/>
        </w:rPr>
        <w:br/>
        <w:t xml:space="preserve">           Кроме того, устанавливается срок до 1 января 2023 года, в течение которого разрешается использовать объекты размещения твердых коммунальных отходов, введенные в эксплуатацию до 1 января 2019 года и не имеющие необходимой документации, в т.ч. лицензии на размещение отходов I-IV классов опасности. При этом должны быть соблюдены два условия: наличие заключения уполномоченного органа о возможности использования указанных объектов и включение их в территориальную схему обращения с отходами.</w:t>
      </w:r>
    </w:p>
    <w:p w:rsidR="008243F0" w:rsidRDefault="008243F0" w:rsidP="008243F0">
      <w:pPr>
        <w:jc w:val="both"/>
        <w:rPr>
          <w:color w:val="000000"/>
        </w:rPr>
      </w:pPr>
    </w:p>
    <w:p w:rsidR="008243F0" w:rsidRDefault="008243F0" w:rsidP="008243F0">
      <w:pPr>
        <w:jc w:val="both"/>
        <w:rPr>
          <w:color w:val="000000"/>
        </w:rPr>
      </w:pPr>
      <w:r>
        <w:rPr>
          <w:color w:val="000000"/>
        </w:rPr>
        <w:t xml:space="preserve">Помощник прокурора </w:t>
      </w:r>
      <w:proofErr w:type="spellStart"/>
      <w:r>
        <w:rPr>
          <w:color w:val="000000"/>
        </w:rPr>
        <w:t>Чановского</w:t>
      </w:r>
      <w:proofErr w:type="spellEnd"/>
      <w:r>
        <w:rPr>
          <w:color w:val="000000"/>
        </w:rPr>
        <w:t xml:space="preserve"> района </w:t>
      </w:r>
    </w:p>
    <w:p w:rsidR="008243F0" w:rsidRDefault="008243F0" w:rsidP="008243F0">
      <w:pPr>
        <w:jc w:val="both"/>
        <w:rPr>
          <w:color w:val="000000"/>
        </w:rPr>
      </w:pPr>
      <w:r>
        <w:rPr>
          <w:color w:val="000000"/>
        </w:rPr>
        <w:t xml:space="preserve">юрист 1 класса                                                                                        О.Е. </w:t>
      </w:r>
      <w:proofErr w:type="spellStart"/>
      <w:r>
        <w:rPr>
          <w:color w:val="000000"/>
        </w:rPr>
        <w:t>Кузеванова</w:t>
      </w:r>
      <w:proofErr w:type="spellEnd"/>
      <w:r>
        <w:rPr>
          <w:color w:val="000000"/>
        </w:rPr>
        <w:t xml:space="preserve"> </w:t>
      </w:r>
    </w:p>
    <w:p w:rsidR="008243F0" w:rsidRDefault="008243F0" w:rsidP="008243F0">
      <w:pPr>
        <w:pStyle w:val="a7"/>
        <w:ind w:firstLine="708"/>
        <w:jc w:val="both"/>
      </w:pPr>
    </w:p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pStyle w:val="a7"/>
        <w:ind w:firstLine="708"/>
        <w:jc w:val="both"/>
      </w:pPr>
    </w:p>
    <w:p w:rsidR="008243F0" w:rsidRDefault="008243F0" w:rsidP="008243F0">
      <w:pPr>
        <w:pStyle w:val="a7"/>
        <w:ind w:firstLine="708"/>
        <w:jc w:val="right"/>
        <w:rPr>
          <w:b/>
          <w:bCs/>
          <w:sz w:val="28"/>
          <w:szCs w:val="28"/>
        </w:rPr>
      </w:pPr>
      <w:r>
        <w:rPr>
          <w:rStyle w:val="ab"/>
          <w:sz w:val="28"/>
          <w:szCs w:val="28"/>
        </w:rPr>
        <w:t>Прокуратура разъясняет</w:t>
      </w:r>
    </w:p>
    <w:p w:rsidR="008243F0" w:rsidRDefault="008243F0" w:rsidP="008243F0">
      <w:pPr>
        <w:rPr>
          <w:b/>
          <w:bCs/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1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Расширен перечень уголовных дел </w:t>
      </w:r>
      <w:proofErr w:type="spellStart"/>
      <w:r>
        <w:rPr>
          <w:sz w:val="24"/>
          <w:szCs w:val="24"/>
        </w:rPr>
        <w:t>частно-публичного</w:t>
      </w:r>
      <w:proofErr w:type="spellEnd"/>
      <w:r>
        <w:rPr>
          <w:sz w:val="24"/>
          <w:szCs w:val="24"/>
        </w:rPr>
        <w:t xml:space="preserve"> обвинения</w:t>
      </w:r>
    </w:p>
    <w:p w:rsidR="008243F0" w:rsidRDefault="008243F0" w:rsidP="008243F0">
      <w:pPr>
        <w:jc w:val="both"/>
      </w:pPr>
      <w:r>
        <w:rPr>
          <w:noProof/>
        </w:rPr>
        <w:drawing>
          <wp:inline distT="0" distB="0" distL="0" distR="0">
            <wp:extent cx="302895" cy="302895"/>
            <wp:effectExtent l="0" t="0" r="0" b="0"/>
            <wp:docPr id="5" name="Рисунок 6" descr="Расширен перечень уголовных дел частно-публичного обвин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Расширен перечень уголовных дел частно-публичного обвинения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30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 xml:space="preserve">Федеральным законом от 27 декабря 2018 года № 533-ФЗ «О внесении изменений в </w:t>
      </w:r>
      <w:hyperlink r:id="rId13" w:tgtFrame="_blank" w:history="1">
        <w:r>
          <w:rPr>
            <w:rStyle w:val="a6"/>
            <w:rFonts w:eastAsiaTheme="majorEastAsia"/>
          </w:rPr>
          <w:t>статьи 76.1</w:t>
        </w:r>
      </w:hyperlink>
      <w:r>
        <w:t xml:space="preserve"> и </w:t>
      </w:r>
      <w:hyperlink r:id="rId14" w:tgtFrame="_blank" w:history="1">
        <w:r>
          <w:rPr>
            <w:rStyle w:val="a6"/>
            <w:rFonts w:eastAsiaTheme="majorEastAsia"/>
          </w:rPr>
          <w:t>145.1 Уголовного кодекса Российской Федерации</w:t>
        </w:r>
      </w:hyperlink>
      <w:r>
        <w:t xml:space="preserve"> и Уголовно-процессуальный кодекс Российской Федерации», расширен перечень уголовных дел </w:t>
      </w:r>
      <w:proofErr w:type="spellStart"/>
      <w:r>
        <w:t>частно-публичного</w:t>
      </w:r>
      <w:proofErr w:type="spellEnd"/>
      <w:r>
        <w:t xml:space="preserve"> обвинения, которые возбуждаются не иначе как по заявлению потерпевшего или его законного представителя, но прекращению в связи с примирением потерпевшего с </w:t>
      </w:r>
      <w:r>
        <w:lastRenderedPageBreak/>
        <w:t xml:space="preserve">обвиняемым не подлежат, в частности в ч. 3 </w:t>
      </w:r>
      <w:hyperlink r:id="rId15" w:tgtFrame="_blank" w:history="1">
        <w:r>
          <w:rPr>
            <w:rStyle w:val="a6"/>
            <w:rFonts w:eastAsiaTheme="majorEastAsia"/>
          </w:rPr>
          <w:t>ст</w:t>
        </w:r>
        <w:proofErr w:type="gramEnd"/>
        <w:r>
          <w:rPr>
            <w:rStyle w:val="a6"/>
            <w:rFonts w:eastAsiaTheme="majorEastAsia"/>
          </w:rPr>
          <w:t xml:space="preserve">. </w:t>
        </w:r>
        <w:proofErr w:type="gramStart"/>
        <w:r>
          <w:rPr>
            <w:rStyle w:val="a6"/>
            <w:rFonts w:eastAsiaTheme="majorEastAsia"/>
          </w:rPr>
          <w:t>20 УПК РФ</w:t>
        </w:r>
      </w:hyperlink>
      <w:r>
        <w:t xml:space="preserve">, включены нормы </w:t>
      </w:r>
      <w:hyperlink r:id="rId16" w:history="1">
        <w:r>
          <w:rPr>
            <w:rStyle w:val="a6"/>
            <w:rFonts w:eastAsiaTheme="majorEastAsia"/>
          </w:rPr>
          <w:t>УК РФ:</w:t>
        </w:r>
      </w:hyperlink>
      <w:r>
        <w:t xml:space="preserve"> ст. 144.1 (необоснованный отказ в приеме на работу или необоснованное увольнение лица, достигшего </w:t>
      </w:r>
      <w:proofErr w:type="spellStart"/>
      <w:r>
        <w:t>предпенсионного</w:t>
      </w:r>
      <w:proofErr w:type="spellEnd"/>
      <w:r>
        <w:t xml:space="preserve"> возраста), части 5-7 статьи 159 (мошенничество, сопряженное с преднамеренным неисполнением договорных обязательств в сфере предпринимательской деятельности, если это деяние повлекло причинение значительного ущерба, а также совершенные в крупном и особо крупном размере), часть 1 статьи 176 (незаконное получение кредита</w:t>
      </w:r>
      <w:proofErr w:type="gramEnd"/>
      <w:r>
        <w:t xml:space="preserve">), </w:t>
      </w:r>
      <w:proofErr w:type="gramStart"/>
      <w:r>
        <w:t xml:space="preserve">статья 177 (злостное уклонение от погашения кредиторской задолженности), статья 180 (незаконное использование средств </w:t>
      </w:r>
      <w:proofErr w:type="gramEnd"/>
    </w:p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jc w:val="both"/>
      </w:pPr>
      <w:r>
        <w:lastRenderedPageBreak/>
        <w:t xml:space="preserve">индивидуализации товаров (работ, услуг), статья 185.1 (злостное уклонение от раскрытия или предоставления информации, определенной законодательством РФ о ценных бумагах), часть 1 статьи 201 (злоупотребление полномочиями, не повлекшее тяжких последствий). </w:t>
      </w:r>
      <w:proofErr w:type="gramStart"/>
      <w:r>
        <w:t>Кроме того, данным законом установлены: - возможность прекращения уголовного преследования в отношении лица, впервые совершившего преступление, выражающееся в частичной или полной невыплате заработной платы, в случае если в течение двух месяцев со дня возбуждения уголовного дела оно в полном объеме погасило задолженность по ее выплате, а также уплатило проценты (выплатило денежную компенсацию);</w:t>
      </w:r>
      <w:proofErr w:type="gramEnd"/>
      <w:r>
        <w:t xml:space="preserve"> - запрет на применение меры пресечения в виде заключения под стражу распространен на лиц, подозреваемых и обвиняемых в совершении отдельных преступлений в сфере предпринимательской деятельности; - </w:t>
      </w:r>
      <w:proofErr w:type="gramStart"/>
      <w:r>
        <w:t xml:space="preserve">запрет при производстве следственных действий по уголовным делам о преступлениях, совершенных в сфере предпринимательской деятельности, необоснованного применения мер, способных привести к приостановлению законной деятельности юридических лиц или индивидуальных предпринимателей, в том числе изъятие электронных носителей информации (при этом </w:t>
      </w:r>
      <w:hyperlink r:id="rId17" w:history="1">
        <w:r>
          <w:rPr>
            <w:rStyle w:val="a6"/>
            <w:rFonts w:eastAsiaTheme="majorEastAsia"/>
          </w:rPr>
          <w:t>УПК РФ</w:t>
        </w:r>
      </w:hyperlink>
      <w:r>
        <w:t xml:space="preserve"> дополняется новой статьей, определяющей исключительные случаи, при которых изъятие электронных носителей информации допускается). </w:t>
      </w:r>
      <w:proofErr w:type="gramEnd"/>
    </w:p>
    <w:p w:rsidR="008243F0" w:rsidRDefault="008243F0" w:rsidP="008243F0">
      <w:pPr>
        <w:pStyle w:val="a7"/>
        <w:spacing w:line="240" w:lineRule="exact"/>
        <w:ind w:left="5760" w:firstLine="720"/>
        <w:jc w:val="center"/>
      </w:pPr>
      <w:r>
        <w:t xml:space="preserve">       Заместитель прокурора </w:t>
      </w:r>
    </w:p>
    <w:p w:rsidR="008243F0" w:rsidRDefault="008243F0" w:rsidP="008243F0">
      <w:pPr>
        <w:pStyle w:val="a7"/>
        <w:spacing w:line="240" w:lineRule="exact"/>
        <w:ind w:left="5663" w:firstLine="709"/>
        <w:jc w:val="center"/>
      </w:pPr>
      <w:r>
        <w:t xml:space="preserve">   </w:t>
      </w:r>
      <w:proofErr w:type="spellStart"/>
      <w:r>
        <w:t>Чановского</w:t>
      </w:r>
      <w:proofErr w:type="spellEnd"/>
      <w:r>
        <w:t xml:space="preserve"> района</w:t>
      </w:r>
    </w:p>
    <w:p w:rsidR="008243F0" w:rsidRDefault="008243F0" w:rsidP="008243F0">
      <w:pPr>
        <w:pStyle w:val="a7"/>
        <w:spacing w:line="240" w:lineRule="exact"/>
        <w:ind w:left="6371" w:firstLine="1"/>
        <w:jc w:val="center"/>
      </w:pPr>
      <w:r>
        <w:t xml:space="preserve">   А.Е. </w:t>
      </w:r>
      <w:proofErr w:type="spellStart"/>
      <w:r>
        <w:t>Островерхова</w:t>
      </w:r>
      <w:proofErr w:type="spellEnd"/>
    </w:p>
    <w:p w:rsidR="008243F0" w:rsidRDefault="008243F0" w:rsidP="008243F0">
      <w:pPr>
        <w:pStyle w:val="a7"/>
        <w:spacing w:line="240" w:lineRule="exact"/>
        <w:ind w:left="6371" w:firstLine="1"/>
        <w:jc w:val="center"/>
      </w:pPr>
    </w:p>
    <w:p w:rsidR="008243F0" w:rsidRDefault="008243F0" w:rsidP="008243F0">
      <w:pPr>
        <w:pStyle w:val="a7"/>
        <w:ind w:firstLine="708"/>
        <w:jc w:val="right"/>
        <w:rPr>
          <w:b/>
          <w:bCs/>
        </w:rPr>
      </w:pPr>
      <w:r>
        <w:rPr>
          <w:rStyle w:val="ab"/>
        </w:rPr>
        <w:t>Прокуратура разъясняет</w:t>
      </w:r>
    </w:p>
    <w:p w:rsidR="008243F0" w:rsidRDefault="008243F0" w:rsidP="008243F0">
      <w:pPr>
        <w:pStyle w:val="a7"/>
        <w:ind w:firstLine="708"/>
        <w:jc w:val="both"/>
      </w:pPr>
      <w:r>
        <w:t xml:space="preserve">Федеральным законом от 27 декабря 2018 года № 530-ФЗ «О внесении изменений в </w:t>
      </w:r>
      <w:hyperlink r:id="rId18" w:history="1">
        <w:r>
          <w:rPr>
            <w:rStyle w:val="a6"/>
            <w:rFonts w:eastAsiaTheme="majorEastAsia"/>
          </w:rPr>
          <w:t>Уголовный кодекс Российской Федерации</w:t>
        </w:r>
      </w:hyperlink>
      <w:r>
        <w:t xml:space="preserve"> и Уголовно-процессуальный кодекс Российской Федерации» внесены изменения в </w:t>
      </w:r>
      <w:hyperlink r:id="rId19" w:tgtFrame="_blank" w:history="1">
        <w:r>
          <w:rPr>
            <w:rStyle w:val="a6"/>
            <w:rFonts w:eastAsiaTheme="majorEastAsia"/>
          </w:rPr>
          <w:t>ст. 170.1 Уголовного кодекса Российской Федерации</w:t>
        </w:r>
      </w:hyperlink>
      <w:r>
        <w:t xml:space="preserve"> (фальсификация единого государственного реестра юридических лиц, реестра владельцев ценных бумаг или системы депозитарного учета), которая дополнена частями 4 и 5. Так же, в новой редакции изложена ст. 172.1 УК РФ (фальсификация финансовых документов учета и отчетности финансовой организации) и введена ст. 172.3, предусматривающая уголовную ответственность за невнесение в финансовые документы учета и отчетности кредитной организации сведений о размещенных физическими лицами и индивидуальными предпринимателями денежных средствах; а именно, законодателем установлено следующее. Нижний порог штрафа за указанное деяние, предусмотренное ст. 172.1 УК РФ, повышен с 300 тысяч до 500 тысяч рублей. </w:t>
      </w:r>
      <w:proofErr w:type="gramStart"/>
      <w:r>
        <w:t>Установлена уголовная ответственность за те же деяния, совершенные группой лиц по предварительному сговору или организованной группой, в виде штрафа в размере от 3 до 5 миллионов рублей либо в размере заработной платы или иного дохода осужденного за период от 3 до 5 лет либо лишения свободы на срок от 3 до 7 лет с лишением права занимать определенные должности или</w:t>
      </w:r>
      <w:proofErr w:type="gramEnd"/>
      <w:r>
        <w:t xml:space="preserve"> заниматься определенной деятельностью на срок до 3 лет. </w:t>
      </w:r>
      <w:proofErr w:type="gramStart"/>
      <w:r>
        <w:t xml:space="preserve">Введена уголовная ответственность, в т.ч. за внесение в реестр владельцев ценных бумаг либо в систему депозитарного учета заведомо неполных или недостоверных сведений и за то же деяние, совершенное группой лиц по предварительному сговору или организованной группой, за невнесение в финансовые документы учета и отчетности кредитной организации сведений о размещенных </w:t>
      </w:r>
      <w:proofErr w:type="spellStart"/>
      <w:r>
        <w:t>физлицами</w:t>
      </w:r>
      <w:proofErr w:type="spellEnd"/>
      <w:r>
        <w:t xml:space="preserve"> и ИП денежных средствах, совершенное в крупном размере, и</w:t>
      </w:r>
      <w:proofErr w:type="gramEnd"/>
      <w:r>
        <w:t xml:space="preserve"> за то же деяние, совершенное группой лиц </w:t>
      </w:r>
      <w:proofErr w:type="gramStart"/>
      <w:r>
        <w:t>по</w:t>
      </w:r>
      <w:proofErr w:type="gramEnd"/>
      <w:r>
        <w:t xml:space="preserve"> </w:t>
      </w:r>
    </w:p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a7"/>
        <w:ind w:firstLine="708"/>
        <w:jc w:val="both"/>
      </w:pPr>
      <w:r>
        <w:lastRenderedPageBreak/>
        <w:t xml:space="preserve">предварительному сговору или организованной группой. </w:t>
      </w:r>
    </w:p>
    <w:p w:rsidR="008243F0" w:rsidRDefault="008243F0" w:rsidP="008243F0">
      <w:pPr>
        <w:pStyle w:val="a7"/>
        <w:spacing w:line="240" w:lineRule="exact"/>
        <w:ind w:left="5760" w:firstLine="720"/>
        <w:jc w:val="center"/>
      </w:pPr>
      <w:r>
        <w:t xml:space="preserve">       Заместитель прокурора </w:t>
      </w:r>
    </w:p>
    <w:p w:rsidR="008243F0" w:rsidRDefault="008243F0" w:rsidP="008243F0">
      <w:pPr>
        <w:pStyle w:val="a7"/>
        <w:spacing w:line="240" w:lineRule="exact"/>
        <w:ind w:left="5663" w:firstLine="709"/>
        <w:jc w:val="center"/>
      </w:pPr>
      <w:r>
        <w:t xml:space="preserve">   </w:t>
      </w:r>
      <w:proofErr w:type="spellStart"/>
      <w:r>
        <w:t>Чановского</w:t>
      </w:r>
      <w:proofErr w:type="spellEnd"/>
      <w:r>
        <w:t xml:space="preserve"> района</w:t>
      </w:r>
    </w:p>
    <w:p w:rsidR="008243F0" w:rsidRDefault="008243F0" w:rsidP="008243F0">
      <w:pPr>
        <w:pStyle w:val="a7"/>
        <w:spacing w:line="240" w:lineRule="exact"/>
        <w:ind w:left="6371" w:firstLine="1"/>
        <w:jc w:val="center"/>
      </w:pPr>
      <w:r>
        <w:t xml:space="preserve">   А.Е. </w:t>
      </w:r>
      <w:proofErr w:type="spellStart"/>
      <w:r>
        <w:t>Островерхова</w:t>
      </w:r>
      <w:proofErr w:type="spellEnd"/>
    </w:p>
    <w:p w:rsidR="008243F0" w:rsidRDefault="008243F0" w:rsidP="008243F0">
      <w:pPr>
        <w:spacing w:line="240" w:lineRule="exact"/>
        <w:rPr>
          <w:sz w:val="28"/>
          <w:szCs w:val="28"/>
        </w:rPr>
      </w:pPr>
    </w:p>
    <w:p w:rsidR="008243F0" w:rsidRDefault="008243F0" w:rsidP="008243F0">
      <w:r>
        <w:lastRenderedPageBreak/>
        <w:pict>
          <v:shape id="_x0000_i1027" type="#_x0000_t158" style="width:467pt;height:70pt" fillcolor="#3cf" strokecolor="#009" strokeweight="1pt">
            <v:shadow on="t" color="#009" offset="7pt,-7pt"/>
            <v:textpath style="font-family:&quot;Impact&quot;;font-size:18pt;v-text-spacing:52429f;v-text-kern:t" trim="t" fitpath="t" xscale="f" string="РУБРИКА Отдела надзорной деятельности по Чановскому району&#10;УНД ГУ &#10;"/>
          </v:shape>
        </w:pict>
      </w:r>
    </w:p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/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rPr>
          <w:b/>
        </w:rPr>
      </w:pPr>
      <w:r>
        <w:rPr>
          <w:b/>
        </w:rPr>
        <w:lastRenderedPageBreak/>
        <w:t>Перед началом купального сезона прошу ознакомиться с основными правилами:</w:t>
      </w:r>
    </w:p>
    <w:p w:rsidR="008243F0" w:rsidRDefault="008243F0" w:rsidP="008243F0">
      <w:pPr>
        <w:rPr>
          <w:color w:val="3F4758"/>
          <w:sz w:val="22"/>
          <w:szCs w:val="22"/>
        </w:rPr>
      </w:pPr>
      <w:r>
        <w:rPr>
          <w:noProof/>
          <w:color w:val="3F4758"/>
          <w:sz w:val="22"/>
          <w:szCs w:val="22"/>
        </w:rPr>
        <w:drawing>
          <wp:inline distT="0" distB="0" distL="0" distR="0">
            <wp:extent cx="3811905" cy="2897505"/>
            <wp:effectExtent l="19050" t="0" r="0" b="0"/>
            <wp:docPr id="7" name="Рисунок 1" descr="http://krasnoselye.nso.ru/sites/krasnoselye.nso.ru/wodby_files/files/styles/image_without_gallery/public/news/2019/05/ab043cea08.jpg?itok=TSM2Uc-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krasnoselye.nso.ru/sites/krasnoselye.nso.ru/wodby_files/files/styles/image_without_gallery/public/news/2019/05/ab043cea08.jpg?itok=TSM2Uc-H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89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jc w:val="both"/>
      </w:pPr>
      <w:r>
        <w:lastRenderedPageBreak/>
        <w:t>1. Для купания выбирайте только специально подготовленные места — оборудованные пляжи и берега водоемов. Купание на "диких" пляжах может закончиться неудачно — непроверенные водоемы полны острыми подводными камнями, корягами и другим мусором.</w:t>
      </w:r>
    </w:p>
    <w:p w:rsidR="008243F0" w:rsidRDefault="008243F0" w:rsidP="008243F0">
      <w:pPr>
        <w:jc w:val="both"/>
      </w:pPr>
      <w:r>
        <w:t>2. Для комфортного купания температура воды должна быть не ниже 18°. При этом первый заход в воду должен длиться не более 5 минут.</w:t>
      </w:r>
    </w:p>
    <w:p w:rsidR="008243F0" w:rsidRDefault="008243F0" w:rsidP="008243F0">
      <w:pPr>
        <w:jc w:val="both"/>
      </w:pPr>
      <w:r>
        <w:t>3. После солнечной ванны не бросайтесь сразу в воду. Лучше немного охладиться в тени или сделать обтирание холодной водой в области сердца.</w:t>
      </w:r>
    </w:p>
    <w:p w:rsidR="008243F0" w:rsidRDefault="008243F0" w:rsidP="008243F0">
      <w:pPr>
        <w:jc w:val="both"/>
      </w:pPr>
      <w:r>
        <w:lastRenderedPageBreak/>
        <w:t>4. Не подплывайте к водоворотам – выбраться из них крайне сложно.</w:t>
      </w:r>
    </w:p>
    <w:p w:rsidR="008243F0" w:rsidRDefault="008243F0" w:rsidP="008243F0">
      <w:pPr>
        <w:jc w:val="both"/>
      </w:pPr>
      <w:r>
        <w:t>5. Старайтесь не купаться в одиночку — в случае беды никто не сможет помочь.</w:t>
      </w:r>
    </w:p>
    <w:p w:rsidR="008243F0" w:rsidRDefault="008243F0" w:rsidP="008243F0">
      <w:pPr>
        <w:jc w:val="both"/>
      </w:pPr>
      <w:r>
        <w:t>6. Не плавайте с помощью подручных средств — досок, бревен, автокамер: это опасно как для вас, так и для окружающих.</w:t>
      </w:r>
    </w:p>
    <w:p w:rsidR="008243F0" w:rsidRDefault="008243F0" w:rsidP="008243F0">
      <w:pPr>
        <w:jc w:val="both"/>
      </w:pPr>
      <w:r>
        <w:t>7. Не ныряйте в воду, если не знаете глубину и состояние дна. Прыжок в неизвестность может закончиться плачевно.</w:t>
      </w:r>
    </w:p>
    <w:p w:rsidR="008243F0" w:rsidRDefault="008243F0" w:rsidP="008243F0">
      <w:pPr>
        <w:jc w:val="both"/>
      </w:pPr>
      <w:r>
        <w:t xml:space="preserve">Ведущий специалист ГО и ЧС администрации </w:t>
      </w:r>
      <w:proofErr w:type="spellStart"/>
      <w:r>
        <w:t>Чановского</w:t>
      </w:r>
      <w:proofErr w:type="spellEnd"/>
      <w:r>
        <w:t xml:space="preserve"> района Новосибирской области А.Ю. Парфентьев</w:t>
      </w:r>
    </w:p>
    <w:p w:rsidR="008243F0" w:rsidRDefault="008243F0" w:rsidP="008243F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243F0" w:rsidRDefault="008243F0" w:rsidP="008243F0">
      <w:pPr>
        <w:rPr>
          <w:color w:val="000000"/>
          <w:shd w:val="clear" w:color="auto" w:fill="FFFFFF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r>
        <w:rPr>
          <w:b/>
          <w:color w:val="000000"/>
          <w:shd w:val="clear" w:color="auto" w:fill="FFFFFF"/>
        </w:rPr>
        <w:lastRenderedPageBreak/>
        <w:t>Каждый охотник должен знать</w:t>
      </w:r>
      <w:proofErr w:type="gramStart"/>
      <w:r>
        <w:rPr>
          <w:b/>
          <w:color w:val="000000"/>
          <w:shd w:val="clear" w:color="auto" w:fill="FFFFFF"/>
        </w:rPr>
        <w:t>… </w:t>
      </w:r>
      <w:r>
        <w:rPr>
          <w:b/>
          <w:color w:val="000000"/>
        </w:rPr>
        <w:br/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Н</w:t>
      </w:r>
      <w:proofErr w:type="gramEnd"/>
      <w:r>
        <w:rPr>
          <w:color w:val="000000"/>
          <w:shd w:val="clear" w:color="auto" w:fill="FFFFFF"/>
        </w:rPr>
        <w:t xml:space="preserve">а территории </w:t>
      </w:r>
      <w:proofErr w:type="spellStart"/>
      <w:r>
        <w:rPr>
          <w:color w:val="000000"/>
          <w:shd w:val="clear" w:color="auto" w:fill="FFFFFF"/>
        </w:rPr>
        <w:t>Чановского</w:t>
      </w:r>
      <w:proofErr w:type="spellEnd"/>
      <w:r>
        <w:rPr>
          <w:color w:val="000000"/>
          <w:shd w:val="clear" w:color="auto" w:fill="FFFFFF"/>
        </w:rPr>
        <w:t xml:space="preserve"> района расположено большое количество лесов, озер и рек, которые являются местообитанием промысловых зверей и птиц. Это земли государственного лесного фонда, а также леса колхозов, совхозов и других ведомств. Охотничьи угодья, живописные места по берегам водоемов, рек наиболее часто </w:t>
      </w:r>
      <w:r>
        <w:rPr>
          <w:color w:val="000000"/>
          <w:shd w:val="clear" w:color="auto" w:fill="FFFFFF"/>
        </w:rPr>
        <w:lastRenderedPageBreak/>
        <w:t>посещаются охотниками, рыболовами, и лес гостеприимно их принимает. </w:t>
      </w:r>
      <w:r>
        <w:rPr>
          <w:color w:val="000000"/>
          <w:shd w:val="clear" w:color="auto" w:fill="FFFFFF"/>
        </w:rPr>
        <w:br/>
        <w:t>Однако следует помнить, что у леса самый опасный враг — пожары. В жаркую знойную погоду, особенно в хвойных лесах, при ветре, достаточно маленькой искры и может вспыхнуть лесной пожар, и распространиться на огромную территорию. </w:t>
      </w:r>
      <w:r>
        <w:rPr>
          <w:color w:val="000000"/>
          <w:shd w:val="clear" w:color="auto" w:fill="FFFFFF"/>
        </w:rPr>
        <w:br/>
        <w:t xml:space="preserve">Каждый год на территории лесов пожары наносят огромный ущерб народному </w:t>
      </w:r>
      <w:r>
        <w:rPr>
          <w:color w:val="000000"/>
          <w:shd w:val="clear" w:color="auto" w:fill="FFFFFF"/>
        </w:rPr>
        <w:lastRenderedPageBreak/>
        <w:t xml:space="preserve">хозяйству и лесному фонду, и </w:t>
      </w:r>
      <w:proofErr w:type="spellStart"/>
      <w:r>
        <w:rPr>
          <w:color w:val="000000"/>
          <w:shd w:val="clear" w:color="auto" w:fill="FFFFFF"/>
        </w:rPr>
        <w:t>Чановский</w:t>
      </w:r>
      <w:proofErr w:type="spellEnd"/>
      <w:r>
        <w:rPr>
          <w:color w:val="000000"/>
          <w:shd w:val="clear" w:color="auto" w:fill="FFFFFF"/>
        </w:rPr>
        <w:t xml:space="preserve"> район, на территории которого в последние несколько лет так же происходили лесные пожары, не исключение. </w:t>
      </w:r>
      <w:r>
        <w:rPr>
          <w:color w:val="000000"/>
          <w:shd w:val="clear" w:color="auto" w:fill="FFFFFF"/>
        </w:rPr>
        <w:br/>
        <w:t xml:space="preserve">Итогом </w:t>
      </w:r>
      <w:proofErr w:type="gramStart"/>
      <w:r>
        <w:rPr>
          <w:color w:val="000000"/>
          <w:shd w:val="clear" w:color="auto" w:fill="FFFFFF"/>
        </w:rPr>
        <w:t>пожаров, произошедших в лесах является</w:t>
      </w:r>
      <w:proofErr w:type="gramEnd"/>
      <w:r>
        <w:rPr>
          <w:color w:val="000000"/>
          <w:shd w:val="clear" w:color="auto" w:fill="FFFFFF"/>
        </w:rPr>
        <w:t xml:space="preserve"> не только повреждение и уничтожение огнем деревьев, но и уничтожение кормовой базы лесных животных, гнездовья промысловых птиц, гибель животных и птицы. </w:t>
      </w:r>
      <w:r>
        <w:rPr>
          <w:color w:val="000000"/>
          <w:shd w:val="clear" w:color="auto" w:fill="FFFFFF"/>
        </w:rPr>
        <w:br/>
        <w:t>В большинстве случаев пожар возникает по вине человека, нередки случаи возникновения пожаров и по вине охотников и рыболовов. Ежегодно с наступлением сезона охоты наблюдается рост количества пожаров в лесах, и вблизи озер. Связано это с тем, что охотники используют открытый огонь для обогрева, опалки дичи и приготовления пищи. </w:t>
      </w:r>
      <w:r>
        <w:rPr>
          <w:color w:val="000000"/>
          <w:shd w:val="clear" w:color="auto" w:fill="FFFFFF"/>
        </w:rPr>
        <w:br/>
        <w:t xml:space="preserve">В настоящее время сотрудниками отдела надзорной деятельности и профилактической работы </w:t>
      </w:r>
      <w:proofErr w:type="spellStart"/>
      <w:r>
        <w:rPr>
          <w:color w:val="000000"/>
          <w:shd w:val="clear" w:color="auto" w:fill="FFFFFF"/>
        </w:rPr>
        <w:t>Чановского</w:t>
      </w:r>
      <w:proofErr w:type="spellEnd"/>
      <w:r>
        <w:rPr>
          <w:color w:val="000000"/>
          <w:shd w:val="clear" w:color="auto" w:fill="FFFFFF"/>
        </w:rPr>
        <w:t xml:space="preserve"> района продолжается проведение профилактических мероприятий, направленных так же на снижения числа лесных пожаров на территории </w:t>
      </w:r>
      <w:proofErr w:type="spellStart"/>
      <w:r>
        <w:rPr>
          <w:color w:val="000000"/>
          <w:shd w:val="clear" w:color="auto" w:fill="FFFFFF"/>
        </w:rPr>
        <w:t>Чановского</w:t>
      </w:r>
      <w:proofErr w:type="spellEnd"/>
      <w:r>
        <w:rPr>
          <w:color w:val="000000"/>
          <w:shd w:val="clear" w:color="auto" w:fill="FFFFFF"/>
        </w:rPr>
        <w:t xml:space="preserve"> района. </w:t>
      </w:r>
      <w:proofErr w:type="gramStart"/>
      <w:r>
        <w:rPr>
          <w:color w:val="000000"/>
          <w:shd w:val="clear" w:color="auto" w:fill="FFFFFF"/>
        </w:rPr>
        <w:t xml:space="preserve">Активно проводится инструктирование членов </w:t>
      </w:r>
      <w:proofErr w:type="spellStart"/>
      <w:r>
        <w:rPr>
          <w:color w:val="000000"/>
          <w:shd w:val="clear" w:color="auto" w:fill="FFFFFF"/>
        </w:rPr>
        <w:t>охотобществ</w:t>
      </w:r>
      <w:proofErr w:type="spellEnd"/>
      <w:r>
        <w:rPr>
          <w:color w:val="000000"/>
          <w:shd w:val="clear" w:color="auto" w:fill="FFFFFF"/>
        </w:rPr>
        <w:t xml:space="preserve"> мерам пожарной безопасности при проведении охоты, в ходе которого до граждан, занимающихся охотой доводятся меры пожарной безопасности, и порядок обращения с огнем при нахождении в лесу и на озерах, при розжигах костра для обогрева и приготовления пищи, а также возможные последствия при халатном отношении к огню как к источнику повышенной опасности.</w:t>
      </w:r>
      <w:proofErr w:type="gramEnd"/>
      <w:r>
        <w:rPr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  <w:t xml:space="preserve">При </w:t>
      </w:r>
      <w:proofErr w:type="spellStart"/>
      <w:r>
        <w:rPr>
          <w:color w:val="000000"/>
          <w:shd w:val="clear" w:color="auto" w:fill="FFFFFF"/>
        </w:rPr>
        <w:t>охотобществах</w:t>
      </w:r>
      <w:proofErr w:type="spellEnd"/>
      <w:r>
        <w:rPr>
          <w:color w:val="000000"/>
          <w:shd w:val="clear" w:color="auto" w:fill="FFFFFF"/>
        </w:rPr>
        <w:t xml:space="preserve">, расположенных на территории </w:t>
      </w:r>
      <w:proofErr w:type="spellStart"/>
      <w:r>
        <w:rPr>
          <w:color w:val="000000"/>
          <w:shd w:val="clear" w:color="auto" w:fill="FFFFFF"/>
        </w:rPr>
        <w:t>Чановского</w:t>
      </w:r>
      <w:proofErr w:type="spellEnd"/>
      <w:r>
        <w:rPr>
          <w:color w:val="000000"/>
          <w:shd w:val="clear" w:color="auto" w:fill="FFFFFF"/>
        </w:rPr>
        <w:t xml:space="preserve"> района, созданы добровольные пожарные дружины, комплектующиеся из числа работников </w:t>
      </w:r>
      <w:proofErr w:type="spellStart"/>
      <w:r>
        <w:rPr>
          <w:color w:val="000000"/>
          <w:shd w:val="clear" w:color="auto" w:fill="FFFFFF"/>
        </w:rPr>
        <w:t>охотобщества</w:t>
      </w:r>
      <w:proofErr w:type="spellEnd"/>
      <w:r>
        <w:rPr>
          <w:color w:val="000000"/>
          <w:shd w:val="clear" w:color="auto" w:fill="FFFFFF"/>
        </w:rPr>
        <w:t xml:space="preserve">. Первоочередными задачами добровольных пожарных дружин, созданных при </w:t>
      </w:r>
      <w:proofErr w:type="spellStart"/>
      <w:r>
        <w:rPr>
          <w:color w:val="000000"/>
          <w:shd w:val="clear" w:color="auto" w:fill="FFFFFF"/>
        </w:rPr>
        <w:t>охотобществах</w:t>
      </w:r>
      <w:proofErr w:type="spellEnd"/>
      <w:r>
        <w:rPr>
          <w:color w:val="000000"/>
          <w:shd w:val="clear" w:color="auto" w:fill="FFFFFF"/>
        </w:rPr>
        <w:t xml:space="preserve">, является тушение пожаров, возникших на подведомственных </w:t>
      </w:r>
      <w:proofErr w:type="spellStart"/>
      <w:r>
        <w:rPr>
          <w:color w:val="000000"/>
          <w:shd w:val="clear" w:color="auto" w:fill="FFFFFF"/>
        </w:rPr>
        <w:t>охотобществ</w:t>
      </w:r>
      <w:proofErr w:type="spellEnd"/>
      <w:r>
        <w:rPr>
          <w:color w:val="000000"/>
          <w:shd w:val="clear" w:color="auto" w:fill="FFFFFF"/>
        </w:rPr>
        <w:t xml:space="preserve"> территориях, а также недопущение возникновения, распространения и </w:t>
      </w:r>
      <w:r>
        <w:rPr>
          <w:color w:val="000000"/>
          <w:shd w:val="clear" w:color="auto" w:fill="FFFFFF"/>
        </w:rPr>
        <w:lastRenderedPageBreak/>
        <w:t xml:space="preserve">профилактика лесных пожаров. В период сезона осенней охоты членами ДПД </w:t>
      </w:r>
      <w:proofErr w:type="spellStart"/>
      <w:r>
        <w:rPr>
          <w:color w:val="000000"/>
          <w:shd w:val="clear" w:color="auto" w:fill="FFFFFF"/>
        </w:rPr>
        <w:t>охотобществ</w:t>
      </w:r>
      <w:proofErr w:type="spellEnd"/>
      <w:r>
        <w:rPr>
          <w:color w:val="000000"/>
          <w:shd w:val="clear" w:color="auto" w:fill="FFFFFF"/>
        </w:rPr>
        <w:t xml:space="preserve"> совместно с сотрудниками полиции, будут осуществляться рейды по местам отведенных для охоты, в ходе которых так же будут </w:t>
      </w:r>
      <w:proofErr w:type="gramStart"/>
      <w:r>
        <w:rPr>
          <w:color w:val="000000"/>
          <w:shd w:val="clear" w:color="auto" w:fill="FFFFFF"/>
        </w:rPr>
        <w:t>проверятся</w:t>
      </w:r>
      <w:proofErr w:type="gramEnd"/>
      <w:r>
        <w:rPr>
          <w:color w:val="000000"/>
          <w:shd w:val="clear" w:color="auto" w:fill="FFFFFF"/>
        </w:rPr>
        <w:t xml:space="preserve"> соблюдение охотниками правил обращения с огнем в лесу и прилегающих к озерам территориям. </w:t>
      </w:r>
      <w:r>
        <w:rPr>
          <w:color w:val="000000"/>
          <w:shd w:val="clear" w:color="auto" w:fill="FFFFFF"/>
        </w:rPr>
        <w:br/>
      </w:r>
      <w:proofErr w:type="gramStart"/>
      <w:r>
        <w:rPr>
          <w:color w:val="000000"/>
          <w:shd w:val="clear" w:color="auto" w:fill="FFFFFF"/>
        </w:rPr>
        <w:t>При несоблюдении элементарных правил пожарной безопасности на охоте, например, при подготовке, розжиге костра, при использовании источников открытого огня при обработке дичи и приготовлении пищи, и может произойти загорание сухого слоя травы вблизи с местом расположения источника огня, и в дальнейшем уже не контролируемый человеком огонь может распространиться на расположенный рядом лес и камыш близлежащего озера.</w:t>
      </w:r>
      <w:proofErr w:type="gramEnd"/>
      <w:r>
        <w:rPr>
          <w:color w:val="000000"/>
          <w:shd w:val="clear" w:color="auto" w:fill="FFFFFF"/>
        </w:rPr>
        <w:t xml:space="preserve"> Разводить костры разрешается, но при условии, что место для разведения костра будет тщательно подбираться, и будет расположено вдали от леса, высокой травы, и зарослей камыша, а вокруг костра будет снят растительный покров до минерального слоя почвы. Ширина такой «минерализованной полосы» должна быть не менее 0,5 метра. </w:t>
      </w:r>
      <w:r>
        <w:rPr>
          <w:color w:val="000000"/>
          <w:shd w:val="clear" w:color="auto" w:fill="FFFFFF"/>
        </w:rPr>
        <w:br/>
        <w:t>Каждый охотник или рыболов должен знать, что безопасен костер лишь тогда, когда он разведен с соблюдением указанных мер предосторожности согласно правилам пожарной безопасности, и находится под постоянным присмотром. Когда обед готов и костер стал не нужен, его следует тщательно засыпать землей или залить водой до полного прекращения тление. </w:t>
      </w:r>
      <w:r>
        <w:rPr>
          <w:color w:val="000000"/>
          <w:shd w:val="clear" w:color="auto" w:fill="FFFFFF"/>
        </w:rPr>
        <w:br/>
        <w:t>Так же причиной возникновения пожара в период охоты является пользование при стрельбе в лесу пыжей из легковоспламеняющихся или тлеющих материалов, например, из бумаги, деревянных опилок, пакли и т.п. </w:t>
      </w:r>
      <w:r>
        <w:rPr>
          <w:color w:val="000000"/>
          <w:shd w:val="clear" w:color="auto" w:fill="FFFFFF"/>
        </w:rPr>
        <w:br/>
        <w:t>При тщательном соблюдении охотниками и рыболовами всех правил пожарной безопасности при нахождении в лесу и в близь водоемов поможет не допустить возникновения пожаров. </w:t>
      </w:r>
      <w:r>
        <w:rPr>
          <w:color w:val="000000"/>
          <w:shd w:val="clear" w:color="auto" w:fill="FFFFFF"/>
        </w:rPr>
        <w:br/>
      </w:r>
      <w:proofErr w:type="gramStart"/>
      <w:r>
        <w:rPr>
          <w:color w:val="000000"/>
          <w:shd w:val="clear" w:color="auto" w:fill="FFFFFF"/>
        </w:rPr>
        <w:t xml:space="preserve">Законодательством Российской </w:t>
      </w:r>
      <w:r>
        <w:rPr>
          <w:color w:val="000000"/>
          <w:shd w:val="clear" w:color="auto" w:fill="FFFFFF"/>
        </w:rPr>
        <w:lastRenderedPageBreak/>
        <w:t xml:space="preserve">Федерации статьей 261 Уголовного кодекса РФ предусмотрена уголовная ответственность за уничтожение или повреждение лесных насаждений в результате неосторожного обращения с огнем или иными источниками повышенной опасности – максимальная санкция данной статьи предусматривает наказание в виде лишения свободы на срок до 10 лет со штрафом в размере от 100 тыс. до 300 тыс. рублей или размере </w:t>
      </w:r>
      <w:r>
        <w:rPr>
          <w:color w:val="000000"/>
          <w:shd w:val="clear" w:color="auto" w:fill="FFFFFF"/>
        </w:rPr>
        <w:lastRenderedPageBreak/>
        <w:t>заработной платы или иного</w:t>
      </w:r>
      <w:proofErr w:type="gramEnd"/>
      <w:r>
        <w:rPr>
          <w:color w:val="000000"/>
          <w:shd w:val="clear" w:color="auto" w:fill="FFFFFF"/>
        </w:rPr>
        <w:t xml:space="preserve"> дохода осужденного за период от 1 месяца до 1 года либо без такового.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proofErr w:type="spellStart"/>
      <w:r>
        <w:rPr>
          <w:color w:val="000000"/>
          <w:shd w:val="clear" w:color="auto" w:fill="FFFFFF"/>
        </w:rPr>
        <w:t>ОНДиПР</w:t>
      </w:r>
      <w:proofErr w:type="spellEnd"/>
      <w:r>
        <w:rPr>
          <w:color w:val="000000"/>
          <w:shd w:val="clear" w:color="auto" w:fill="FFFFFF"/>
        </w:rPr>
        <w:t xml:space="preserve"> по </w:t>
      </w:r>
      <w:proofErr w:type="spellStart"/>
      <w:r>
        <w:rPr>
          <w:color w:val="000000"/>
          <w:shd w:val="clear" w:color="auto" w:fill="FFFFFF"/>
        </w:rPr>
        <w:t>Чановскому</w:t>
      </w:r>
      <w:proofErr w:type="spellEnd"/>
      <w:r>
        <w:rPr>
          <w:color w:val="000000"/>
          <w:shd w:val="clear" w:color="auto" w:fill="FFFFFF"/>
        </w:rPr>
        <w:t xml:space="preserve"> району </w:t>
      </w:r>
      <w:proofErr w:type="spellStart"/>
      <w:r>
        <w:rPr>
          <w:color w:val="000000"/>
          <w:shd w:val="clear" w:color="auto" w:fill="FFFFFF"/>
        </w:rPr>
        <w:t>УНДиПР</w:t>
      </w:r>
      <w:proofErr w:type="spellEnd"/>
      <w:r>
        <w:rPr>
          <w:color w:val="000000"/>
          <w:shd w:val="clear" w:color="auto" w:fill="FFFFFF"/>
        </w:rPr>
        <w:t xml:space="preserve"> ГУ МЧС России по Новосибирской области</w:t>
      </w:r>
    </w:p>
    <w:p w:rsidR="008243F0" w:rsidRDefault="008243F0" w:rsidP="008243F0"/>
    <w:p w:rsidR="008243F0" w:rsidRDefault="008243F0" w:rsidP="008243F0">
      <w:pPr>
        <w:spacing w:line="264" w:lineRule="auto"/>
        <w:rPr>
          <w:b/>
          <w:bCs/>
          <w:sz w:val="26"/>
          <w:szCs w:val="26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tabs>
          <w:tab w:val="left" w:pos="0"/>
          <w:tab w:val="left" w:pos="7740"/>
        </w:tabs>
        <w:spacing w:line="264" w:lineRule="auto"/>
        <w:ind w:firstLine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За разведение костров </w:t>
      </w:r>
      <w:proofErr w:type="gramStart"/>
      <w:r>
        <w:rPr>
          <w:b/>
          <w:bCs/>
          <w:sz w:val="26"/>
          <w:szCs w:val="26"/>
        </w:rPr>
        <w:t>-а</w:t>
      </w:r>
      <w:proofErr w:type="gramEnd"/>
      <w:r>
        <w:rPr>
          <w:b/>
          <w:bCs/>
          <w:sz w:val="26"/>
          <w:szCs w:val="26"/>
        </w:rPr>
        <w:t>дминистративная ответственность!</w:t>
      </w:r>
    </w:p>
    <w:p w:rsidR="008243F0" w:rsidRDefault="008243F0" w:rsidP="008243F0">
      <w:pPr>
        <w:tabs>
          <w:tab w:val="left" w:pos="0"/>
          <w:tab w:val="left" w:pos="7740"/>
        </w:tabs>
        <w:spacing w:line="264" w:lineRule="auto"/>
        <w:ind w:firstLine="567"/>
        <w:jc w:val="center"/>
        <w:rPr>
          <w:bCs/>
          <w:sz w:val="26"/>
          <w:szCs w:val="26"/>
        </w:rPr>
      </w:pPr>
    </w:p>
    <w:p w:rsidR="008243F0" w:rsidRDefault="008243F0" w:rsidP="008243F0">
      <w:pPr>
        <w:tabs>
          <w:tab w:val="left" w:pos="0"/>
          <w:tab w:val="left" w:pos="7740"/>
        </w:tabs>
        <w:ind w:firstLine="567"/>
        <w:jc w:val="both"/>
        <w:rPr>
          <w:b/>
        </w:rPr>
      </w:pPr>
      <w:r>
        <w:t xml:space="preserve"> </w:t>
      </w:r>
    </w:p>
    <w:p w:rsidR="008243F0" w:rsidRDefault="008243F0" w:rsidP="008243F0">
      <w:pPr>
        <w:rPr>
          <w:b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jc w:val="both"/>
      </w:pPr>
      <w:r>
        <w:rPr>
          <w:b/>
        </w:rPr>
        <w:lastRenderedPageBreak/>
        <w:t xml:space="preserve">Отдел надзорной деятельности и профилактической работы  по </w:t>
      </w:r>
      <w:proofErr w:type="spellStart"/>
      <w:r>
        <w:rPr>
          <w:b/>
        </w:rPr>
        <w:t>Чановскому</w:t>
      </w:r>
      <w:proofErr w:type="spellEnd"/>
      <w:r>
        <w:rPr>
          <w:b/>
        </w:rPr>
        <w:t xml:space="preserve"> району призывает жителей соблюдать требования  пожарной безопасности при обращении с огнем</w:t>
      </w:r>
      <w:r>
        <w:t xml:space="preserve">. </w:t>
      </w:r>
    </w:p>
    <w:p w:rsidR="008243F0" w:rsidRDefault="008243F0" w:rsidP="008243F0">
      <w:pPr>
        <w:jc w:val="both"/>
      </w:pPr>
    </w:p>
    <w:p w:rsidR="008243F0" w:rsidRDefault="008243F0" w:rsidP="008243F0">
      <w:pPr>
        <w:ind w:firstLine="708"/>
        <w:jc w:val="both"/>
      </w:pPr>
      <w:r>
        <w:t xml:space="preserve">Выезжая на дачи и отдыхая на природе, а также при уборке территорий на своих приусадебных участках: </w:t>
      </w:r>
    </w:p>
    <w:p w:rsidR="008243F0" w:rsidRDefault="008243F0" w:rsidP="008243F0">
      <w:pPr>
        <w:jc w:val="both"/>
      </w:pPr>
      <w:r>
        <w:rPr>
          <w:b/>
        </w:rPr>
        <w:t>-</w:t>
      </w:r>
      <w:r>
        <w:t xml:space="preserve"> не жгите траву, не </w:t>
      </w:r>
      <w:proofErr w:type="gramStart"/>
      <w:r>
        <w:t>разводите костры сжигая</w:t>
      </w:r>
      <w:proofErr w:type="gramEnd"/>
      <w:r>
        <w:t xml:space="preserve"> мусор на территории населенного пункта; </w:t>
      </w:r>
    </w:p>
    <w:p w:rsidR="008243F0" w:rsidRDefault="008243F0" w:rsidP="008243F0">
      <w:pPr>
        <w:jc w:val="both"/>
      </w:pPr>
      <w:r>
        <w:rPr>
          <w:b/>
        </w:rPr>
        <w:t xml:space="preserve">- </w:t>
      </w:r>
      <w:r>
        <w:t xml:space="preserve">тщательно тушите  окурки и горящие спички перед тем, как выбросить их; </w:t>
      </w:r>
    </w:p>
    <w:p w:rsidR="008243F0" w:rsidRDefault="008243F0" w:rsidP="008243F0">
      <w:pPr>
        <w:jc w:val="both"/>
      </w:pPr>
      <w:r>
        <w:rPr>
          <w:b/>
          <w:bCs/>
        </w:rPr>
        <w:t xml:space="preserve">- </w:t>
      </w:r>
      <w:r>
        <w:rPr>
          <w:bCs/>
        </w:rPr>
        <w:t>проезжая по загородной автотрассе или в вагоне поезда, не бросайте непотушенные окурки из окон;</w:t>
      </w:r>
    </w:p>
    <w:p w:rsidR="008243F0" w:rsidRDefault="008243F0" w:rsidP="008243F0">
      <w:pPr>
        <w:jc w:val="both"/>
      </w:pPr>
      <w:r>
        <w:rPr>
          <w:b/>
        </w:rPr>
        <w:t xml:space="preserve">- </w:t>
      </w:r>
      <w:r>
        <w:t xml:space="preserve">не проходите мимо горящей травы; при невозможности потушить </w:t>
      </w:r>
      <w:r>
        <w:rPr>
          <w:bCs/>
          <w:color w:val="000000"/>
        </w:rPr>
        <w:t>пожар</w:t>
      </w:r>
      <w:r>
        <w:t xml:space="preserve"> своими силами, сообщайте в Службу спасения «101», «112».</w:t>
      </w:r>
    </w:p>
    <w:p w:rsidR="008243F0" w:rsidRDefault="008243F0" w:rsidP="008243F0">
      <w:pPr>
        <w:jc w:val="both"/>
      </w:pPr>
      <w:r>
        <w:t xml:space="preserve"> С начала пожароопасного сезона сотрудниками отдела надзорной деятельности и профилактической работы по </w:t>
      </w:r>
      <w:proofErr w:type="spellStart"/>
      <w:r>
        <w:t>Чановскому</w:t>
      </w:r>
      <w:proofErr w:type="spellEnd"/>
      <w:r>
        <w:t xml:space="preserve"> району проводятся профилактические рейдовые мероприятия, с целью доведения до населения требований пожарной безопасности  в условиях пожароопасного сезона и применение мер административного воздействия   к </w:t>
      </w:r>
      <w:proofErr w:type="gramStart"/>
      <w:r>
        <w:lastRenderedPageBreak/>
        <w:t>лицам</w:t>
      </w:r>
      <w:proofErr w:type="gramEnd"/>
      <w:r>
        <w:t xml:space="preserve"> нарушающим требования пожарной безопасности. </w:t>
      </w:r>
    </w:p>
    <w:p w:rsidR="008243F0" w:rsidRDefault="008243F0" w:rsidP="008243F0">
      <w:pPr>
        <w:jc w:val="both"/>
      </w:pPr>
      <w:r>
        <w:t xml:space="preserve">За истекший период сотрудниками отдела было выявлено 14 фактов нарушений требований пожарной безопасности в части разведения костров, сжигания мусора в населенных пунктах и сжигание  стерни на землях сельскохозяйственного назначения.  </w:t>
      </w:r>
    </w:p>
    <w:p w:rsidR="008243F0" w:rsidRDefault="008243F0" w:rsidP="008243F0">
      <w:pPr>
        <w:jc w:val="both"/>
        <w:rPr>
          <w:b/>
        </w:rPr>
      </w:pPr>
      <w:r>
        <w:t xml:space="preserve"> </w:t>
      </w:r>
    </w:p>
    <w:p w:rsidR="008243F0" w:rsidRDefault="008243F0" w:rsidP="008243F0">
      <w:pPr>
        <w:jc w:val="both"/>
        <w:rPr>
          <w:b/>
        </w:rPr>
      </w:pPr>
      <w:r>
        <w:rPr>
          <w:b/>
        </w:rPr>
        <w:t xml:space="preserve">Напоминаем, что в соответствии с российским законодательством за нарушение правил </w:t>
      </w:r>
      <w:r>
        <w:rPr>
          <w:b/>
          <w:bCs/>
          <w:color w:val="000000"/>
        </w:rPr>
        <w:t>пожар</w:t>
      </w:r>
      <w:r>
        <w:rPr>
          <w:b/>
        </w:rPr>
        <w:t>ной безопасности предусмотрена административная и уголовная ответственность.</w:t>
      </w:r>
    </w:p>
    <w:p w:rsidR="008243F0" w:rsidRDefault="008243F0" w:rsidP="008243F0">
      <w:pPr>
        <w:jc w:val="both"/>
      </w:pPr>
      <w:r>
        <w:t>Так, например, в соответствии с Кодексом Российской Федерации об административных правонарушениях (ст.20.4</w:t>
      </w:r>
      <w:proofErr w:type="gramStart"/>
      <w:r>
        <w:t xml:space="preserve">  )</w:t>
      </w:r>
      <w:proofErr w:type="gramEnd"/>
      <w:r>
        <w:t xml:space="preserve">, в частности, за разведение костров на территории населенного пункта и в неустановленных для этих целей местах, бесконтрольное сжигание стерни на полях для граждан штраф до 4 000 рублей, для должностных лиц до 30 000 рублей,  индивидуальных предпринимателей  до 40 000 рублей, для юридических лиц до 400 000 рублей.  </w:t>
      </w:r>
    </w:p>
    <w:p w:rsidR="008243F0" w:rsidRDefault="008243F0" w:rsidP="008243F0">
      <w:pPr>
        <w:rPr>
          <w:szCs w:val="28"/>
        </w:rPr>
      </w:pPr>
    </w:p>
    <w:p w:rsidR="008243F0" w:rsidRDefault="008243F0" w:rsidP="008243F0">
      <w:pPr>
        <w:rPr>
          <w:szCs w:val="28"/>
        </w:rPr>
      </w:pPr>
    </w:p>
    <w:p w:rsidR="008243F0" w:rsidRDefault="008243F0" w:rsidP="008243F0">
      <w:pPr>
        <w:rPr>
          <w:szCs w:val="28"/>
        </w:rPr>
      </w:pPr>
      <w:r>
        <w:rPr>
          <w:szCs w:val="28"/>
        </w:rPr>
        <w:t xml:space="preserve">ОНД и </w:t>
      </w:r>
      <w:proofErr w:type="gramStart"/>
      <w:r>
        <w:rPr>
          <w:szCs w:val="28"/>
        </w:rPr>
        <w:t>ПР</w:t>
      </w:r>
      <w:proofErr w:type="gramEnd"/>
      <w:r>
        <w:rPr>
          <w:szCs w:val="28"/>
        </w:rPr>
        <w:t xml:space="preserve"> по </w:t>
      </w:r>
      <w:proofErr w:type="spellStart"/>
      <w:r>
        <w:rPr>
          <w:szCs w:val="28"/>
        </w:rPr>
        <w:t>Чановскому</w:t>
      </w:r>
      <w:proofErr w:type="spellEnd"/>
      <w:r>
        <w:rPr>
          <w:szCs w:val="28"/>
        </w:rPr>
        <w:t xml:space="preserve"> району </w:t>
      </w:r>
    </w:p>
    <w:p w:rsidR="008243F0" w:rsidRDefault="008243F0" w:rsidP="008243F0"/>
    <w:p w:rsidR="008243F0" w:rsidRDefault="008243F0" w:rsidP="008243F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pacing w:val="20"/>
          <w:sz w:val="28"/>
          <w:szCs w:val="44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pStyle w:val="1"/>
        <w:rPr>
          <w:spacing w:val="20"/>
          <w:szCs w:val="44"/>
        </w:rPr>
      </w:pPr>
      <w:r>
        <w:rPr>
          <w:spacing w:val="20"/>
          <w:szCs w:val="44"/>
        </w:rPr>
        <w:lastRenderedPageBreak/>
        <w:t>ИНФОРМАЦИЯ ПО ПОЖАРУ</w:t>
      </w:r>
    </w:p>
    <w:p w:rsidR="008243F0" w:rsidRDefault="008243F0" w:rsidP="008243F0"/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ind w:firstLine="360"/>
      </w:pPr>
      <w:r>
        <w:lastRenderedPageBreak/>
        <w:t xml:space="preserve">13.05.2019  года в 10 час   34  произошел пожар в надворных </w:t>
      </w:r>
      <w:r>
        <w:lastRenderedPageBreak/>
        <w:t xml:space="preserve">постройках  расположенных  на территории домовладения   с. </w:t>
      </w:r>
      <w:proofErr w:type="spellStart"/>
      <w:r>
        <w:t>Щеглово</w:t>
      </w:r>
      <w:proofErr w:type="spellEnd"/>
      <w:r>
        <w:t xml:space="preserve"> </w:t>
      </w:r>
      <w:r>
        <w:lastRenderedPageBreak/>
        <w:t>ул. Новая</w:t>
      </w:r>
      <w:proofErr w:type="gramStart"/>
      <w:r>
        <w:t xml:space="preserve"> .</w:t>
      </w:r>
      <w:proofErr w:type="gramEnd"/>
      <w:r>
        <w:t xml:space="preserve">  В результате происшедшего пожара огнем уничтожена надворная постройка по всей площади 600 кв.м. и повреждена огнем квартира  в 2-х квартирном жилом доме, а так же находящееся в ней имущество.  Условием, способствующим распространению огня на жилой дом,  послужило то, что надворные постройки были расположены рядом с домом.    Причина пожара устанавливается.       </w:t>
      </w:r>
    </w:p>
    <w:p w:rsidR="008243F0" w:rsidRDefault="008243F0" w:rsidP="008243F0">
      <w:pPr>
        <w:pStyle w:val="a8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ОНД и </w:t>
      </w:r>
      <w:proofErr w:type="gramStart"/>
      <w:r>
        <w:rPr>
          <w:b/>
          <w:sz w:val="24"/>
          <w:szCs w:val="24"/>
        </w:rPr>
        <w:t>ПР</w:t>
      </w:r>
      <w:proofErr w:type="gramEnd"/>
      <w:r>
        <w:rPr>
          <w:b/>
          <w:sz w:val="24"/>
          <w:szCs w:val="24"/>
        </w:rPr>
        <w:t xml:space="preserve">  по </w:t>
      </w:r>
      <w:proofErr w:type="spellStart"/>
      <w:r>
        <w:rPr>
          <w:b/>
          <w:sz w:val="24"/>
          <w:szCs w:val="24"/>
        </w:rPr>
        <w:t>Чановскому</w:t>
      </w:r>
      <w:proofErr w:type="spellEnd"/>
      <w:r>
        <w:rPr>
          <w:b/>
          <w:sz w:val="24"/>
          <w:szCs w:val="24"/>
        </w:rPr>
        <w:t xml:space="preserve"> району УНД и ПР  ГУ МЧС  России по НСО обращает внимание граждан и руководителей предприятий   на строгое соблюдение мер пожарной безопасности.</w:t>
      </w:r>
    </w:p>
    <w:p w:rsidR="008243F0" w:rsidRDefault="008243F0" w:rsidP="008243F0">
      <w:pPr>
        <w:pStyle w:val="a8"/>
        <w:ind w:firstLine="360"/>
        <w:rPr>
          <w:b/>
          <w:sz w:val="24"/>
          <w:szCs w:val="24"/>
        </w:rPr>
      </w:pPr>
    </w:p>
    <w:p w:rsidR="008243F0" w:rsidRDefault="008243F0" w:rsidP="008243F0">
      <w:pPr>
        <w:pStyle w:val="a8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При строительстве на земельном участке построек необходимо предусматривать противопожарные расстояния, предназначенные для того, что бы в случае возникновения пожара огонь не распространился сразу на всю площадь построек. Так же необходимо и обязательно предусматривать противопожарные расстояния при строительстве новых домов до соседних зданий и сооружений, требования к которым изложены в нормативных документах. </w:t>
      </w:r>
    </w:p>
    <w:p w:rsidR="008243F0" w:rsidRDefault="008243F0" w:rsidP="008243F0">
      <w:pPr>
        <w:pStyle w:val="a8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Правилами противопожарного режима в Российской Федерации  запрещено использовать противопожарные расстояния между зданиями, сооружениями и строениями  для складирования материалов, оборудования и тары, строительства и установки зданий и сооружений. Отсутствие противопожарных расстояний между зданиями, а так же наличие горючих материалов на данных участках может привести к распространению пожара на большие площади и к уничтожению многих строений. Так, в соответствии с нормативными документами, противопожарные расстояния между жилыми зданиями, выполненными из горючих материалов должны быть не менее 15 метров, между деревянными и кирпичными зданиями не менее 12 </w:t>
      </w:r>
      <w:r>
        <w:rPr>
          <w:sz w:val="24"/>
          <w:szCs w:val="24"/>
        </w:rPr>
        <w:lastRenderedPageBreak/>
        <w:t xml:space="preserve">метров, а между кирпичными зданиями не менее 10 метров. </w:t>
      </w:r>
    </w:p>
    <w:p w:rsidR="008243F0" w:rsidRDefault="008243F0" w:rsidP="008243F0">
      <w:pPr>
        <w:pStyle w:val="a8"/>
        <w:ind w:firstLine="360"/>
        <w:rPr>
          <w:sz w:val="24"/>
          <w:szCs w:val="24"/>
        </w:rPr>
      </w:pPr>
    </w:p>
    <w:p w:rsidR="008243F0" w:rsidRDefault="008243F0" w:rsidP="008243F0">
      <w:pPr>
        <w:shd w:val="clear" w:color="auto" w:fill="FFFFFF"/>
        <w:ind w:firstLine="360"/>
        <w:textAlignment w:val="baseline"/>
        <w:rPr>
          <w:rFonts w:ascii="inherit" w:hAnsi="inherit" w:cs="Arial"/>
        </w:rPr>
      </w:pPr>
      <w:r>
        <w:rPr>
          <w:rFonts w:ascii="inherit" w:hAnsi="inherit" w:cs="Arial"/>
        </w:rPr>
        <w:t>Помните, что пожар легче предупредить, чем потушить его. Для этого следует повседневно выполнять элементарные правила пожарной безопасности.</w:t>
      </w:r>
    </w:p>
    <w:p w:rsidR="008243F0" w:rsidRDefault="008243F0" w:rsidP="008243F0">
      <w:pPr>
        <w:numPr>
          <w:ilvl w:val="0"/>
          <w:numId w:val="1"/>
        </w:numPr>
        <w:shd w:val="clear" w:color="auto" w:fill="FFFFFF"/>
        <w:ind w:left="0" w:firstLine="360"/>
        <w:textAlignment w:val="baseline"/>
        <w:rPr>
          <w:rFonts w:ascii="inherit" w:hAnsi="inherit" w:cs="Arial"/>
        </w:rPr>
      </w:pPr>
      <w:r>
        <w:rPr>
          <w:rFonts w:ascii="inherit" w:hAnsi="inherit" w:cs="Arial"/>
        </w:rPr>
        <w:t xml:space="preserve">Всегда будьте осторожны в обращении с огнем. Не применяйте открытый огонь вблизи легковоспламеняющихся и горючих жидкостей, не курите в постели, хозяйственных сараях, кладовых и других местах хранения сгораемых материалов. </w:t>
      </w:r>
    </w:p>
    <w:p w:rsidR="008243F0" w:rsidRDefault="008243F0" w:rsidP="008243F0">
      <w:pPr>
        <w:numPr>
          <w:ilvl w:val="0"/>
          <w:numId w:val="1"/>
        </w:numPr>
        <w:shd w:val="clear" w:color="auto" w:fill="FFFFFF"/>
        <w:ind w:left="0" w:firstLine="360"/>
        <w:textAlignment w:val="baseline"/>
        <w:rPr>
          <w:rFonts w:ascii="inherit" w:hAnsi="inherit" w:cs="Arial"/>
        </w:rPr>
      </w:pPr>
      <w:r>
        <w:rPr>
          <w:rFonts w:cs="Arial"/>
        </w:rPr>
        <w:t>О</w:t>
      </w:r>
      <w:r>
        <w:rPr>
          <w:rFonts w:ascii="inherit" w:hAnsi="inherit" w:cs="Arial"/>
        </w:rPr>
        <w:t>пределите надежное место хранения спичек, недоступное для детей. Запомните: дети, подражая взрослым, часто являются виновниками пожаров, а нередко и сами становятся жертвами огня. Не оставляйте детей одних без надзора взрослых.</w:t>
      </w:r>
    </w:p>
    <w:p w:rsidR="008243F0" w:rsidRDefault="008243F0" w:rsidP="008243F0">
      <w:pPr>
        <w:numPr>
          <w:ilvl w:val="0"/>
          <w:numId w:val="2"/>
        </w:numPr>
        <w:shd w:val="clear" w:color="auto" w:fill="FFFFFF"/>
        <w:textAlignment w:val="top"/>
      </w:pPr>
      <w:r>
        <w:t>Очистите территорию домовладений  от горючего мусора и сухой травы</w:t>
      </w:r>
    </w:p>
    <w:p w:rsidR="008243F0" w:rsidRDefault="008243F0" w:rsidP="008243F0">
      <w:pPr>
        <w:numPr>
          <w:ilvl w:val="0"/>
          <w:numId w:val="2"/>
        </w:numPr>
        <w:shd w:val="clear" w:color="auto" w:fill="FFFFFF"/>
        <w:textAlignment w:val="top"/>
        <w:rPr>
          <w:rStyle w:val="apple-converted-space"/>
          <w:rFonts w:ascii="inherit" w:hAnsi="inherit" w:cs="Arial"/>
        </w:rPr>
      </w:pPr>
      <w:r>
        <w:rPr>
          <w:shd w:val="clear" w:color="auto" w:fill="FFFFFF"/>
        </w:rPr>
        <w:t>Категорически запрещается включать в электросеть неисправные электроприборы. Не размещайте включенные электроприборы близко к сгораемым предметам и материалам.</w:t>
      </w:r>
      <w:r>
        <w:rPr>
          <w:rStyle w:val="apple-converted-space"/>
          <w:shd w:val="clear" w:color="auto" w:fill="FFFFFF"/>
        </w:rPr>
        <w:t> </w:t>
      </w:r>
    </w:p>
    <w:p w:rsidR="008243F0" w:rsidRDefault="008243F0" w:rsidP="008243F0">
      <w:pPr>
        <w:numPr>
          <w:ilvl w:val="0"/>
          <w:numId w:val="2"/>
        </w:numPr>
        <w:shd w:val="clear" w:color="auto" w:fill="FFFFFF"/>
        <w:textAlignment w:val="top"/>
        <w:rPr>
          <w:rStyle w:val="apple-converted-space"/>
          <w:rFonts w:ascii="inherit" w:hAnsi="inherit" w:cs="Arial"/>
        </w:rPr>
      </w:pPr>
      <w:r>
        <w:rPr>
          <w:shd w:val="clear" w:color="auto" w:fill="FFFFFF"/>
        </w:rPr>
        <w:t>Не допускайте одновременного включения в электросеть нескольких мощных потребителей электроэнергии, так как это может привести к перегрузке электросети.</w:t>
      </w:r>
      <w:r>
        <w:rPr>
          <w:rStyle w:val="apple-converted-space"/>
          <w:shd w:val="clear" w:color="auto" w:fill="FFFFFF"/>
        </w:rPr>
        <w:t> </w:t>
      </w:r>
    </w:p>
    <w:p w:rsidR="008243F0" w:rsidRDefault="008243F0" w:rsidP="008243F0">
      <w:pPr>
        <w:numPr>
          <w:ilvl w:val="0"/>
          <w:numId w:val="2"/>
        </w:numPr>
        <w:shd w:val="clear" w:color="auto" w:fill="FFFFFF"/>
        <w:textAlignment w:val="top"/>
        <w:rPr>
          <w:rStyle w:val="apple-converted-space"/>
          <w:rFonts w:ascii="inherit" w:hAnsi="inherit" w:cs="Arial"/>
        </w:rPr>
      </w:pPr>
      <w:r>
        <w:rPr>
          <w:shd w:val="clear" w:color="auto" w:fill="FFFFFF"/>
        </w:rPr>
        <w:t>Регулярно проводите осмотр электропроводки в квартирах и к ее монтажу и ремонту привлекайте только квалифицированных специалистов - электриков.</w:t>
      </w:r>
      <w:r>
        <w:rPr>
          <w:rStyle w:val="apple-converted-space"/>
          <w:shd w:val="clear" w:color="auto" w:fill="FFFFFF"/>
        </w:rPr>
        <w:t> </w:t>
      </w:r>
    </w:p>
    <w:p w:rsidR="008243F0" w:rsidRDefault="008243F0" w:rsidP="008243F0">
      <w:pPr>
        <w:numPr>
          <w:ilvl w:val="0"/>
          <w:numId w:val="2"/>
        </w:numPr>
        <w:shd w:val="clear" w:color="auto" w:fill="FFFFFF"/>
        <w:textAlignment w:val="top"/>
        <w:rPr>
          <w:rStyle w:val="apple-converted-space"/>
          <w:rFonts w:ascii="inherit" w:hAnsi="inherit" w:cs="Arial"/>
        </w:rPr>
      </w:pPr>
      <w:r>
        <w:rPr>
          <w:shd w:val="clear" w:color="auto" w:fill="FFFFFF"/>
        </w:rPr>
        <w:t>Уходя из квартиры или уезжая на какое-то время, обязательно отключайте все электроприборы.</w:t>
      </w:r>
      <w:r>
        <w:rPr>
          <w:rStyle w:val="apple-converted-space"/>
          <w:shd w:val="clear" w:color="auto" w:fill="FFFFFF"/>
        </w:rPr>
        <w:t> </w:t>
      </w:r>
    </w:p>
    <w:p w:rsidR="008243F0" w:rsidRDefault="008243F0" w:rsidP="008243F0">
      <w:pPr>
        <w:numPr>
          <w:ilvl w:val="0"/>
          <w:numId w:val="2"/>
        </w:numPr>
        <w:shd w:val="clear" w:color="auto" w:fill="FFFFFF"/>
        <w:textAlignment w:val="top"/>
        <w:rPr>
          <w:rStyle w:val="apple-converted-space"/>
          <w:rFonts w:ascii="inherit" w:hAnsi="inherit" w:cs="Arial"/>
        </w:rPr>
      </w:pPr>
      <w:r>
        <w:rPr>
          <w:shd w:val="clear" w:color="auto" w:fill="FFFFFF"/>
        </w:rPr>
        <w:t xml:space="preserve">Никогда не оставляйте газовые приборы без присмотра. Над </w:t>
      </w:r>
      <w:r>
        <w:rPr>
          <w:shd w:val="clear" w:color="auto" w:fill="FFFFFF"/>
        </w:rPr>
        <w:lastRenderedPageBreak/>
        <w:t>газовой плитой нельзя сушить белье, не следует наклоняться над газовой плитой при приготовлении пищи, чтобы избежать загорания одежды.</w:t>
      </w:r>
      <w:r>
        <w:rPr>
          <w:rStyle w:val="apple-converted-space"/>
          <w:shd w:val="clear" w:color="auto" w:fill="FFFFFF"/>
        </w:rPr>
        <w:t> </w:t>
      </w:r>
    </w:p>
    <w:p w:rsidR="008243F0" w:rsidRDefault="008243F0" w:rsidP="008243F0">
      <w:pPr>
        <w:numPr>
          <w:ilvl w:val="0"/>
          <w:numId w:val="2"/>
        </w:numPr>
        <w:shd w:val="clear" w:color="auto" w:fill="FFFFFF"/>
        <w:textAlignment w:val="top"/>
        <w:rPr>
          <w:b/>
        </w:rPr>
      </w:pPr>
      <w:r>
        <w:rPr>
          <w:shd w:val="clear" w:color="auto" w:fill="FFFFFF"/>
        </w:rPr>
        <w:t>При наличии запаха газа в помещении нельзя зажигать спички, курить, применять открытый огонь. Необходимо сразу вызвать аварийную газовую службу.</w:t>
      </w:r>
      <w:r>
        <w:rPr>
          <w:rStyle w:val="apple-converted-space"/>
          <w:shd w:val="clear" w:color="auto" w:fill="FFFFFF"/>
        </w:rPr>
        <w:t> </w:t>
      </w:r>
      <w:r>
        <w:br/>
      </w:r>
      <w:r>
        <w:br/>
      </w:r>
      <w:r>
        <w:rPr>
          <w:rFonts w:ascii="inherit" w:hAnsi="inherit" w:cs="Arial"/>
          <w:b/>
        </w:rPr>
        <w:t>Ответственность за пожарную безопасность жилой квартиры или дома возлагается на квартиросъемщиков и домовладельцев.</w:t>
      </w:r>
    </w:p>
    <w:p w:rsidR="008243F0" w:rsidRDefault="008243F0" w:rsidP="008243F0">
      <w:pPr>
        <w:shd w:val="clear" w:color="auto" w:fill="FFFFFF"/>
        <w:textAlignment w:val="baseline"/>
        <w:rPr>
          <w:rFonts w:ascii="inherit" w:hAnsi="inherit" w:cs="Arial"/>
        </w:rPr>
      </w:pPr>
      <w:r>
        <w:rPr>
          <w:rFonts w:ascii="inherit" w:hAnsi="inherit" w:cs="Arial"/>
        </w:rPr>
        <w:t xml:space="preserve">Если вы обнаружите в своем доме пожар, немедленно сообщите об этом по телефону «01» в Единую дежурно-диспетчерскую службу. При этом нужно четко сообщить название населенного пункта или района, улицы, номер и этажность дома, этаж, где произошел пожар. Назовите свою фамилию и номер </w:t>
      </w:r>
      <w:r>
        <w:rPr>
          <w:rFonts w:ascii="inherit" w:hAnsi="inherit" w:cs="Arial"/>
        </w:rPr>
        <w:lastRenderedPageBreak/>
        <w:t>телефона. При возникновении опасности для человеческой жизни нужно срочно помочь выйти из помещения детям, престарелым, больным. В помещении необходимо выключить, по мере возможности, электричество и газ. Одновременно следует приступить к тушению пожара подручными средствами. Берегите свой дом от огня!</w:t>
      </w:r>
    </w:p>
    <w:p w:rsidR="008243F0" w:rsidRDefault="008243F0" w:rsidP="008243F0">
      <w:pPr>
        <w:shd w:val="clear" w:color="auto" w:fill="FFFFFF"/>
        <w:textAlignment w:val="top"/>
        <w:rPr>
          <w:color w:val="000000"/>
        </w:rPr>
      </w:pPr>
    </w:p>
    <w:p w:rsidR="008243F0" w:rsidRDefault="008243F0" w:rsidP="008243F0">
      <w:pPr>
        <w:pStyle w:val="a7"/>
        <w:shd w:val="clear" w:color="auto" w:fill="FFFFFF"/>
        <w:jc w:val="center"/>
        <w:rPr>
          <w:b/>
          <w:bCs/>
        </w:rPr>
      </w:pPr>
    </w:p>
    <w:p w:rsidR="008243F0" w:rsidRDefault="008243F0" w:rsidP="008243F0">
      <w:pPr>
        <w:pStyle w:val="a7"/>
        <w:shd w:val="clear" w:color="auto" w:fill="FFFFFF"/>
        <w:jc w:val="center"/>
      </w:pPr>
      <w:r>
        <w:rPr>
          <w:b/>
          <w:bCs/>
        </w:rPr>
        <w:t>При возникновении пожара немедленно звоните</w:t>
      </w:r>
    </w:p>
    <w:p w:rsidR="008243F0" w:rsidRDefault="008243F0" w:rsidP="008243F0">
      <w:pPr>
        <w:pStyle w:val="a7"/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по телефону службы спасения «101», «112» </w:t>
      </w:r>
    </w:p>
    <w:p w:rsidR="008243F0" w:rsidRDefault="008243F0" w:rsidP="008243F0">
      <w:pPr>
        <w:pStyle w:val="a7"/>
        <w:shd w:val="clear" w:color="auto" w:fill="FFFFFF"/>
        <w:jc w:val="center"/>
      </w:pPr>
      <w:r>
        <w:rPr>
          <w:b/>
          <w:bCs/>
        </w:rPr>
        <w:t>четко сообщите, что горит, адрес и свою фамилию.</w:t>
      </w:r>
    </w:p>
    <w:p w:rsidR="008243F0" w:rsidRDefault="008243F0" w:rsidP="008243F0">
      <w:pPr>
        <w:pStyle w:val="2"/>
        <w:spacing w:before="0"/>
        <w:jc w:val="center"/>
        <w:rPr>
          <w:sz w:val="24"/>
          <w:szCs w:val="24"/>
        </w:rPr>
      </w:pPr>
      <w:r>
        <w:rPr>
          <w:sz w:val="24"/>
          <w:szCs w:val="24"/>
        </w:rPr>
        <w:t>Соблюдайте требования  пожарной безопасности!</w:t>
      </w:r>
    </w:p>
    <w:p w:rsidR="008243F0" w:rsidRDefault="008243F0" w:rsidP="008243F0">
      <w:pPr>
        <w:jc w:val="center"/>
      </w:pPr>
      <w:r>
        <w:rPr>
          <w:b/>
        </w:rPr>
        <w:t xml:space="preserve">ОНД и </w:t>
      </w:r>
      <w:proofErr w:type="gramStart"/>
      <w:r>
        <w:rPr>
          <w:b/>
        </w:rPr>
        <w:t>ПР</w:t>
      </w:r>
      <w:proofErr w:type="gramEnd"/>
      <w:r>
        <w:rPr>
          <w:b/>
        </w:rPr>
        <w:t xml:space="preserve">   по </w:t>
      </w:r>
      <w:proofErr w:type="spellStart"/>
      <w:r>
        <w:rPr>
          <w:b/>
        </w:rPr>
        <w:t>Чановскому</w:t>
      </w:r>
      <w:proofErr w:type="spellEnd"/>
      <w:r>
        <w:rPr>
          <w:b/>
        </w:rPr>
        <w:t xml:space="preserve"> району УНД и ПР  ГУ МЧС России по Новосибирской области.</w:t>
      </w:r>
    </w:p>
    <w:p w:rsidR="008243F0" w:rsidRDefault="008243F0" w:rsidP="008243F0">
      <w:pPr>
        <w:tabs>
          <w:tab w:val="left" w:pos="0"/>
          <w:tab w:val="left" w:pos="7740"/>
        </w:tabs>
        <w:spacing w:line="264" w:lineRule="auto"/>
        <w:ind w:firstLine="567"/>
        <w:jc w:val="center"/>
        <w:rPr>
          <w:b/>
          <w:bCs/>
        </w:rPr>
      </w:pPr>
      <w:r>
        <w:rPr>
          <w:b/>
          <w:bCs/>
        </w:rPr>
        <w:t>Неосторожное обращение с огнем приводит к трагедии</w:t>
      </w:r>
    </w:p>
    <w:p w:rsidR="008243F0" w:rsidRDefault="008243F0" w:rsidP="008243F0">
      <w:pPr>
        <w:tabs>
          <w:tab w:val="left" w:pos="0"/>
          <w:tab w:val="left" w:pos="7740"/>
        </w:tabs>
        <w:spacing w:line="264" w:lineRule="auto"/>
        <w:ind w:firstLine="567"/>
        <w:jc w:val="center"/>
        <w:rPr>
          <w:bCs/>
        </w:rPr>
      </w:pPr>
    </w:p>
    <w:p w:rsidR="008243F0" w:rsidRDefault="008243F0" w:rsidP="008243F0">
      <w:p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tabs>
          <w:tab w:val="left" w:pos="0"/>
          <w:tab w:val="left" w:pos="7740"/>
        </w:tabs>
        <w:ind w:firstLine="567"/>
        <w:jc w:val="both"/>
        <w:rPr>
          <w:b/>
          <w:bCs/>
        </w:rPr>
      </w:pPr>
      <w:r>
        <w:lastRenderedPageBreak/>
        <w:t xml:space="preserve">19 апреля 2019 г.   в Забайкальском  крае в результате ландшафтных пожаров  произошли пожары в   населенных пунктах, в результате чего огнем повреждены и уничтожены более 150 домов, граждане получили травмы различной степени тяжести.  Распространению огня на большие площади  способствовали погодные условия: сильный ветер и сухая погода. Так же причинами распространения  огня   к населенным пунктам и по  жилым  домам послужило несвоевременная очистка территории от сухой травы.  </w:t>
      </w:r>
    </w:p>
    <w:p w:rsidR="008243F0" w:rsidRDefault="008243F0" w:rsidP="008243F0">
      <w:pPr>
        <w:tabs>
          <w:tab w:val="left" w:pos="0"/>
          <w:tab w:val="left" w:pos="7740"/>
        </w:tabs>
        <w:ind w:firstLine="567"/>
        <w:jc w:val="both"/>
      </w:pPr>
      <w:r>
        <w:t xml:space="preserve"> </w:t>
      </w:r>
      <w:proofErr w:type="gramStart"/>
      <w:r>
        <w:t xml:space="preserve">Причины возникновения данных пожаров будут установлены следственными органами, но не </w:t>
      </w:r>
      <w:r>
        <w:lastRenderedPageBreak/>
        <w:t>исключено, что первоначальные возгорания    произошли от человеческого фактора (кто-то сжигал траву или мусор, развели костер, выбросили непотушенную спичку или окурок, не задумываясь о последствиях и к чему это может привести, а может где-то поиграли с огнем дети, оставленные без присмотра взрослых.</w:t>
      </w:r>
      <w:proofErr w:type="gramEnd"/>
      <w:r>
        <w:t xml:space="preserve">  А ведь возможно, что первоначальные возгорания на начальной стадии видели люди и не приняли мер к тушению, когда огонь </w:t>
      </w:r>
      <w:proofErr w:type="gramStart"/>
      <w:r>
        <w:t>можно было еще потушить подручными средствами и огненная стихия не приняла</w:t>
      </w:r>
      <w:proofErr w:type="gramEnd"/>
      <w:r>
        <w:t xml:space="preserve"> такой масштаб. </w:t>
      </w:r>
    </w:p>
    <w:p w:rsidR="008243F0" w:rsidRDefault="008243F0" w:rsidP="008243F0">
      <w:pPr>
        <w:jc w:val="both"/>
        <w:rPr>
          <w:b/>
        </w:rPr>
      </w:pPr>
    </w:p>
    <w:p w:rsidR="008243F0" w:rsidRDefault="008243F0" w:rsidP="008243F0">
      <w:pPr>
        <w:rPr>
          <w:b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jc w:val="both"/>
        <w:rPr>
          <w:b/>
        </w:rPr>
      </w:pPr>
    </w:p>
    <w:p w:rsidR="008243F0" w:rsidRDefault="008243F0" w:rsidP="008243F0">
      <w:pPr>
        <w:rPr>
          <w:b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jc w:val="both"/>
      </w:pPr>
      <w:r>
        <w:rPr>
          <w:b/>
        </w:rPr>
        <w:lastRenderedPageBreak/>
        <w:t xml:space="preserve">Отдел надзорной деятельности и профилактической работы  по </w:t>
      </w:r>
      <w:proofErr w:type="spellStart"/>
      <w:r>
        <w:rPr>
          <w:b/>
        </w:rPr>
        <w:t>Чановскому</w:t>
      </w:r>
      <w:proofErr w:type="spellEnd"/>
      <w:r>
        <w:rPr>
          <w:b/>
        </w:rPr>
        <w:t xml:space="preserve"> району призывает жителей соблюдать требования  пожарной безопасности при обращении с огнем</w:t>
      </w:r>
      <w:r>
        <w:t xml:space="preserve">. </w:t>
      </w:r>
    </w:p>
    <w:p w:rsidR="008243F0" w:rsidRDefault="008243F0" w:rsidP="008243F0">
      <w:pPr>
        <w:jc w:val="both"/>
      </w:pPr>
    </w:p>
    <w:p w:rsidR="008243F0" w:rsidRDefault="008243F0" w:rsidP="008243F0">
      <w:pPr>
        <w:ind w:firstLine="708"/>
        <w:jc w:val="both"/>
      </w:pPr>
      <w:r>
        <w:lastRenderedPageBreak/>
        <w:t xml:space="preserve">Выезжая на дачи и отдыхая на природе, а также при уборке территорий на своих приусадебных участках: </w:t>
      </w:r>
    </w:p>
    <w:p w:rsidR="008243F0" w:rsidRDefault="008243F0" w:rsidP="008243F0">
      <w:pPr>
        <w:jc w:val="both"/>
      </w:pPr>
      <w:r>
        <w:rPr>
          <w:b/>
        </w:rPr>
        <w:t>-</w:t>
      </w:r>
      <w:r>
        <w:t xml:space="preserve"> не жгите траву, не </w:t>
      </w:r>
      <w:proofErr w:type="gramStart"/>
      <w:r>
        <w:t>разводите костры сжигая</w:t>
      </w:r>
      <w:proofErr w:type="gramEnd"/>
      <w:r>
        <w:t xml:space="preserve"> мусор на территории населенного пункта; </w:t>
      </w:r>
    </w:p>
    <w:p w:rsidR="008243F0" w:rsidRDefault="008243F0" w:rsidP="008243F0">
      <w:pPr>
        <w:jc w:val="both"/>
      </w:pPr>
      <w:r>
        <w:rPr>
          <w:b/>
        </w:rPr>
        <w:t xml:space="preserve">- </w:t>
      </w:r>
      <w:r>
        <w:t xml:space="preserve">тщательно тушите  окурки и горящие спички перед тем, как выбросить их; </w:t>
      </w:r>
    </w:p>
    <w:p w:rsidR="008243F0" w:rsidRDefault="008243F0" w:rsidP="008243F0">
      <w:pPr>
        <w:rPr>
          <w:b/>
          <w:bCs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jc w:val="both"/>
      </w:pPr>
      <w:r>
        <w:rPr>
          <w:b/>
          <w:bCs/>
        </w:rPr>
        <w:lastRenderedPageBreak/>
        <w:t xml:space="preserve">- </w:t>
      </w:r>
      <w:r>
        <w:rPr>
          <w:bCs/>
        </w:rPr>
        <w:t>проезжая по загородной автотрассе или в вагоне поезда, не бросайте непотушенные окурки из окон;</w:t>
      </w:r>
    </w:p>
    <w:p w:rsidR="008243F0" w:rsidRDefault="008243F0" w:rsidP="008243F0">
      <w:pPr>
        <w:jc w:val="both"/>
      </w:pPr>
      <w:r>
        <w:rPr>
          <w:b/>
        </w:rPr>
        <w:t xml:space="preserve">- </w:t>
      </w:r>
      <w:r>
        <w:t xml:space="preserve">не проходите мимо горящей травы; при невозможности потушить </w:t>
      </w:r>
      <w:r>
        <w:rPr>
          <w:bCs/>
          <w:color w:val="000000"/>
        </w:rPr>
        <w:t>пожар</w:t>
      </w:r>
      <w:r>
        <w:t xml:space="preserve"> своими силами, сообщайте в Службу спасения «101», «112».</w:t>
      </w:r>
    </w:p>
    <w:p w:rsidR="008243F0" w:rsidRDefault="008243F0" w:rsidP="008243F0">
      <w:pPr>
        <w:jc w:val="both"/>
        <w:rPr>
          <w:b/>
        </w:rPr>
      </w:pPr>
      <w:r>
        <w:t xml:space="preserve">С 22 апреля на территории </w:t>
      </w:r>
      <w:proofErr w:type="spellStart"/>
      <w:r>
        <w:t>Чановского</w:t>
      </w:r>
      <w:proofErr w:type="spellEnd"/>
      <w:r>
        <w:t xml:space="preserve"> района установлен пожароопасный сезон. Сотрудниками отдела надзорной деятельности и профилактической  </w:t>
      </w:r>
      <w:r>
        <w:lastRenderedPageBreak/>
        <w:t xml:space="preserve">работы по </w:t>
      </w:r>
      <w:proofErr w:type="spellStart"/>
      <w:r>
        <w:t>Чановскому</w:t>
      </w:r>
      <w:proofErr w:type="spellEnd"/>
      <w:r>
        <w:t xml:space="preserve"> району проводятся профилактические (рейдовые) мероприятия по населенным пунктам </w:t>
      </w:r>
      <w:proofErr w:type="spellStart"/>
      <w:r>
        <w:t>Чановского</w:t>
      </w:r>
      <w:proofErr w:type="spellEnd"/>
      <w:r>
        <w:t xml:space="preserve"> района. Уже имеются </w:t>
      </w:r>
      <w:proofErr w:type="gramStart"/>
      <w:r>
        <w:t>факты о привлечении</w:t>
      </w:r>
      <w:proofErr w:type="gramEnd"/>
      <w:r>
        <w:t xml:space="preserve"> к административной ответственности  лиц, допускающих сжигание стерни на полях, а так же за разведение костров и сжигание мусора  в населенных пунктах.   </w:t>
      </w:r>
      <w:proofErr w:type="gramStart"/>
      <w:r>
        <w:rPr>
          <w:b/>
        </w:rPr>
        <w:t>Разводя костер и сжигая траву Вы можете</w:t>
      </w:r>
      <w:proofErr w:type="gramEnd"/>
      <w:r>
        <w:rPr>
          <w:b/>
        </w:rPr>
        <w:t xml:space="preserve"> допустить трагедию!  </w:t>
      </w:r>
    </w:p>
    <w:p w:rsidR="008243F0" w:rsidRDefault="008243F0" w:rsidP="008243F0">
      <w:pPr>
        <w:rPr>
          <w:b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jc w:val="both"/>
        <w:rPr>
          <w:b/>
        </w:rPr>
      </w:pPr>
    </w:p>
    <w:p w:rsidR="008243F0" w:rsidRDefault="008243F0" w:rsidP="008243F0">
      <w:pPr>
        <w:rPr>
          <w:b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jc w:val="both"/>
        <w:rPr>
          <w:b/>
        </w:rPr>
      </w:pPr>
      <w:r>
        <w:rPr>
          <w:b/>
        </w:rPr>
        <w:lastRenderedPageBreak/>
        <w:t xml:space="preserve">Напоминаем, что в соответствии с российским законодательством за нарушение правил </w:t>
      </w:r>
      <w:r>
        <w:rPr>
          <w:b/>
          <w:bCs/>
          <w:color w:val="000000"/>
        </w:rPr>
        <w:t>пожар</w:t>
      </w:r>
      <w:r>
        <w:rPr>
          <w:b/>
        </w:rPr>
        <w:t>ной безопасности предусмотрена административная и уголовная ответственность.</w:t>
      </w:r>
    </w:p>
    <w:p w:rsidR="008243F0" w:rsidRDefault="008243F0" w:rsidP="008243F0">
      <w:pPr>
        <w:jc w:val="both"/>
      </w:pPr>
      <w:r>
        <w:t>Так, например, в соответствии с Кодексом Российской Федерации об административных правонарушениях (ст.20.4</w:t>
      </w:r>
      <w:proofErr w:type="gramStart"/>
      <w:r>
        <w:t xml:space="preserve">  )</w:t>
      </w:r>
      <w:proofErr w:type="gramEnd"/>
      <w:r>
        <w:t xml:space="preserve">, в частности, за разведение </w:t>
      </w:r>
      <w:r>
        <w:lastRenderedPageBreak/>
        <w:t xml:space="preserve">костров на территории населенного пункта и в неустановленных для этих целей местах, бесконтрольное сжигание стерни на полях для граждан штраф до 4 000 рублей, для должностных лиц и индивидуальных предпринимателей  до 40 000 рублей, для юридических до 400 000 рублей.  </w:t>
      </w:r>
    </w:p>
    <w:p w:rsidR="008243F0" w:rsidRDefault="008243F0" w:rsidP="008243F0">
      <w:pPr>
        <w:rPr>
          <w:szCs w:val="28"/>
        </w:rPr>
      </w:pPr>
    </w:p>
    <w:p w:rsidR="008243F0" w:rsidRDefault="008243F0" w:rsidP="008243F0">
      <w:pPr>
        <w:rPr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rPr>
          <w:szCs w:val="28"/>
        </w:rPr>
      </w:pPr>
    </w:p>
    <w:p w:rsidR="008243F0" w:rsidRDefault="008243F0" w:rsidP="008243F0">
      <w:pPr>
        <w:rPr>
          <w:szCs w:val="28"/>
        </w:rPr>
      </w:pPr>
      <w:r>
        <w:rPr>
          <w:szCs w:val="28"/>
        </w:rPr>
        <w:t xml:space="preserve">ОНД и </w:t>
      </w:r>
      <w:proofErr w:type="gramStart"/>
      <w:r>
        <w:rPr>
          <w:szCs w:val="28"/>
        </w:rPr>
        <w:t>ПР</w:t>
      </w:r>
      <w:proofErr w:type="gramEnd"/>
      <w:r>
        <w:rPr>
          <w:szCs w:val="28"/>
        </w:rPr>
        <w:t xml:space="preserve"> по </w:t>
      </w:r>
      <w:proofErr w:type="spellStart"/>
      <w:r>
        <w:rPr>
          <w:szCs w:val="28"/>
        </w:rPr>
        <w:t>Чановскому</w:t>
      </w:r>
      <w:proofErr w:type="spellEnd"/>
      <w:r>
        <w:rPr>
          <w:szCs w:val="28"/>
        </w:rPr>
        <w:t xml:space="preserve"> району </w:t>
      </w:r>
    </w:p>
    <w:p w:rsidR="008243F0" w:rsidRDefault="008243F0" w:rsidP="008243F0">
      <w:pPr>
        <w:rPr>
          <w:rFonts w:cs="Courier New"/>
          <w:b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  <w:bookmarkStart w:id="5" w:name="_Toc342483418"/>
      <w:r>
        <w:rPr>
          <w:rFonts w:ascii="Times New Roman" w:hAnsi="Times New Roman"/>
          <w:b/>
          <w:sz w:val="24"/>
          <w:szCs w:val="24"/>
        </w:rPr>
        <w:lastRenderedPageBreak/>
        <w:t>ПРОТОКОЛ</w:t>
      </w:r>
      <w:bookmarkEnd w:id="5"/>
    </w:p>
    <w:p w:rsidR="008243F0" w:rsidRDefault="008243F0" w:rsidP="008243F0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публичных слушаний по обсуждению проекта муниципального правового акта  о внесении изменений в Устав </w:t>
      </w:r>
      <w:proofErr w:type="spellStart"/>
      <w:r>
        <w:rPr>
          <w:rFonts w:ascii="Times New Roman" w:hAnsi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Публичные слушания назначены решением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от  05.04.2019 № 181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публичных слушаний: «22»апреля 2019 года.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проведения: с 14.00 часов до 15.00 часов.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проведения: Дом культуры </w:t>
      </w:r>
      <w:proofErr w:type="spellStart"/>
      <w:r>
        <w:rPr>
          <w:rFonts w:ascii="Times New Roman" w:hAnsi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8243F0" w:rsidRDefault="008243F0" w:rsidP="008243F0">
      <w:pPr>
        <w:ind w:firstLine="709"/>
        <w:jc w:val="both"/>
      </w:pPr>
    </w:p>
    <w:p w:rsidR="008243F0" w:rsidRDefault="008243F0" w:rsidP="008243F0">
      <w:pPr>
        <w:ind w:firstLine="709"/>
        <w:jc w:val="both"/>
      </w:pPr>
      <w:r>
        <w:t xml:space="preserve">Председатель публичных слушаний - В.М. Беккер, председатель Совета депутатов </w:t>
      </w:r>
      <w:proofErr w:type="spellStart"/>
      <w:r>
        <w:t>Новопреображенского</w:t>
      </w:r>
      <w:proofErr w:type="spellEnd"/>
      <w:r>
        <w:t xml:space="preserve"> </w:t>
      </w:r>
      <w:r>
        <w:lastRenderedPageBreak/>
        <w:t>сельсовета</w:t>
      </w:r>
      <w:r>
        <w:rPr>
          <w:b/>
        </w:rPr>
        <w:t xml:space="preserve"> </w:t>
      </w:r>
      <w:proofErr w:type="spellStart"/>
      <w:r>
        <w:t>Чановского</w:t>
      </w:r>
      <w:proofErr w:type="spellEnd"/>
      <w:r>
        <w:t xml:space="preserve"> района Новосибирской области.</w:t>
      </w:r>
    </w:p>
    <w:p w:rsidR="008243F0" w:rsidRDefault="008243F0" w:rsidP="008243F0">
      <w:pPr>
        <w:ind w:firstLine="709"/>
        <w:jc w:val="both"/>
      </w:pPr>
      <w:r>
        <w:t xml:space="preserve">Секретарь публичных слушаний– </w:t>
      </w:r>
      <w:proofErr w:type="gramStart"/>
      <w:r>
        <w:t>Т.</w:t>
      </w:r>
      <w:proofErr w:type="gramEnd"/>
      <w:r>
        <w:t xml:space="preserve">В. Шапочкина – заместитель главы администрации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области.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Присутствовали: жители </w:t>
      </w:r>
      <w:proofErr w:type="spellStart"/>
      <w:r>
        <w:rPr>
          <w:rFonts w:ascii="Times New Roman" w:hAnsi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 в количестве  18 человек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 ДНЯ: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1.Рассмотрение проекта муниципального правового акта о внесении изменений в Устав  </w:t>
      </w:r>
      <w:proofErr w:type="spellStart"/>
      <w:r>
        <w:rPr>
          <w:rFonts w:ascii="Times New Roman" w:hAnsi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Терентьева Н.А.-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сельсовета, который в  своем выступлении ознакомил присутствующих с проектом муниципального правового акта 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внесении изменений в Устав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принятым </w:t>
      </w:r>
      <w:r>
        <w:rPr>
          <w:rFonts w:ascii="Times New Roman" w:hAnsi="Times New Roman"/>
          <w:sz w:val="24"/>
          <w:szCs w:val="24"/>
        </w:rPr>
        <w:t xml:space="preserve">решением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от «05» апреля  2019  года № 181.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Проект муниципального правого акта о внесении изменений в Устав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 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Порядком учета предложений и участия граждан в обсуждении проекта муниципального правового акта о внесении изменений и дополнений в Устав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Чановского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был опубликован в местном печатном органе «Информационный бюллетень» от 18.04.2019  № 167 и на официальном сайте администрации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Чановского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 </w:t>
      </w:r>
    </w:p>
    <w:p w:rsidR="008243F0" w:rsidRDefault="008243F0" w:rsidP="008243F0">
      <w:pPr>
        <w:tabs>
          <w:tab w:val="left" w:pos="0"/>
        </w:tabs>
        <w:jc w:val="both"/>
        <w:rPr>
          <w:b/>
        </w:rPr>
      </w:pPr>
      <w:r>
        <w:rPr>
          <w:b/>
        </w:rPr>
        <w:tab/>
        <w:t xml:space="preserve">ВЫСТУПИЛИ: </w:t>
      </w:r>
      <w:proofErr w:type="gramStart"/>
      <w:r>
        <w:t xml:space="preserve">Т.В. Шапочкина – заместитель главы администрации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 с предложением одобрить проект муниципального правового акта «О внесении изменений в Устав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области, принятии проекта муниципального правового акта о внесении изменений в Устав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области» и предложила дополнить проект </w:t>
      </w:r>
      <w:r>
        <w:lastRenderedPageBreak/>
        <w:t>муниципального правового акта следующими изменениями:</w:t>
      </w:r>
      <w:proofErr w:type="gramEnd"/>
    </w:p>
    <w:p w:rsidR="008243F0" w:rsidRDefault="008243F0" w:rsidP="008243F0">
      <w:pPr>
        <w:tabs>
          <w:tab w:val="left" w:pos="720"/>
        </w:tabs>
        <w:jc w:val="both"/>
      </w:pPr>
      <w:r>
        <w:t xml:space="preserve">-пункт 3 статьи 42. </w:t>
      </w:r>
      <w:proofErr w:type="gramStart"/>
      <w:r>
        <w:t>«Внесение изменений и дополнений в Устав» изложить в следующей редакции: «3.Изменения и дополнения, внесенные в Устав муниципального образования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</w:t>
      </w:r>
      <w:proofErr w:type="gramEnd"/>
      <w:r>
        <w:t xml:space="preserve"> истечения срока полномочий Совета депутатов, принявшего муниципальный правовой акт о внесении указанных изменений и дополнений в Устав муниципального образования</w:t>
      </w:r>
      <w:proofErr w:type="gramStart"/>
      <w:r>
        <w:t>.»</w:t>
      </w:r>
      <w:proofErr w:type="gramEnd"/>
    </w:p>
    <w:p w:rsidR="008243F0" w:rsidRDefault="008243F0" w:rsidP="008243F0">
      <w:pPr>
        <w:jc w:val="both"/>
      </w:pPr>
      <w:r>
        <w:t xml:space="preserve"> </w:t>
      </w:r>
    </w:p>
    <w:p w:rsidR="008243F0" w:rsidRDefault="008243F0" w:rsidP="008243F0">
      <w:pPr>
        <w:jc w:val="both"/>
      </w:pPr>
      <w:r>
        <w:rPr>
          <w:b/>
        </w:rPr>
        <w:t>РЕШИЛИ</w:t>
      </w:r>
      <w:r>
        <w:t xml:space="preserve">: Рекомендовать Совету депутатов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 принять муниципальный правовой акт о внесении изменений в Устав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 с поступившими предложениями в ходе публичных слушаний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ГОЛОСОВАЛИ: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«За»-  восемнадцать 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«Против»- нет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«Воздержались»-  нет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rPr>
          <w:rFonts w:cs="Courier New"/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Председательствующий                                                                       В.М.Беккер</w:t>
      </w:r>
    </w:p>
    <w:p w:rsidR="008243F0" w:rsidRDefault="008243F0" w:rsidP="008243F0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8243F0" w:rsidRDefault="008243F0" w:rsidP="008243F0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                                                                                       Т.В.Шапочкина</w:t>
      </w:r>
    </w:p>
    <w:p w:rsidR="008243F0" w:rsidRDefault="008243F0" w:rsidP="008243F0">
      <w:pPr>
        <w:rPr>
          <w:b/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243F0" w:rsidRDefault="008243F0" w:rsidP="008243F0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АДМИНИСТРАЦИЯ</w:t>
      </w:r>
    </w:p>
    <w:p w:rsidR="008243F0" w:rsidRDefault="008243F0" w:rsidP="008243F0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НОВОПРЕОБРАЖЕНСКОГО СЕЛЬСОВЕТА</w:t>
      </w:r>
    </w:p>
    <w:p w:rsidR="008243F0" w:rsidRDefault="008243F0" w:rsidP="008243F0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ЧАНОВСКОГО РАЙОНА НОВОСИБИРСКОЙ ОБЛАСТИ</w:t>
      </w:r>
    </w:p>
    <w:p w:rsidR="008243F0" w:rsidRDefault="008243F0" w:rsidP="008243F0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8243F0" w:rsidRDefault="008243F0" w:rsidP="008243F0">
      <w:pPr>
        <w:pStyle w:val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29.04.2019 № 27-па</w:t>
      </w:r>
    </w:p>
    <w:p w:rsidR="008243F0" w:rsidRDefault="008243F0" w:rsidP="008243F0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8243F0" w:rsidRDefault="008243F0" w:rsidP="008243F0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8243F0" w:rsidRDefault="008243F0" w:rsidP="008243F0">
      <w:pPr>
        <w:pStyle w:val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установлении особого противопожарного режима</w:t>
      </w:r>
    </w:p>
    <w:p w:rsidR="008243F0" w:rsidRDefault="008243F0" w:rsidP="008243F0">
      <w:pPr>
        <w:pStyle w:val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8243F0" w:rsidRDefault="008243F0" w:rsidP="008243F0">
      <w:pPr>
        <w:jc w:val="both"/>
      </w:pPr>
      <w:r>
        <w:rPr>
          <w:color w:val="000000"/>
          <w:shd w:val="clear" w:color="auto" w:fill="FFFFFF"/>
        </w:rPr>
        <w:lastRenderedPageBreak/>
        <w:tab/>
        <w:t xml:space="preserve">Руководствуясь постановлением  Правительством Новосибирской области от 22.04.2019 № 170-п «Об установлении особого противопожарного режима на территории Новосибирской области» и в </w:t>
      </w:r>
      <w:r>
        <w:t xml:space="preserve">  целях предотвращения пожаров   на территории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области, недопущения гибели  и </w:t>
      </w:r>
      <w:proofErr w:type="spellStart"/>
      <w:r>
        <w:t>травмирования</w:t>
      </w:r>
      <w:proofErr w:type="spellEnd"/>
      <w:r>
        <w:t xml:space="preserve"> на них людей, администрация </w:t>
      </w:r>
      <w:proofErr w:type="spellStart"/>
      <w:r>
        <w:t>Новопреображенского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</w:t>
      </w:r>
    </w:p>
    <w:p w:rsidR="008243F0" w:rsidRDefault="008243F0" w:rsidP="008243F0">
      <w:pPr>
        <w:jc w:val="both"/>
      </w:pPr>
      <w:r>
        <w:t>ПОСТАНОВЛЯЕТ:</w:t>
      </w:r>
    </w:p>
    <w:p w:rsidR="008243F0" w:rsidRDefault="008243F0" w:rsidP="008243F0">
      <w:pPr>
        <w:jc w:val="both"/>
      </w:pPr>
      <w:r>
        <w:t xml:space="preserve">1. Установить на территории </w:t>
      </w:r>
      <w:proofErr w:type="spellStart"/>
      <w:r>
        <w:t>Новопреображнеского</w:t>
      </w:r>
      <w:proofErr w:type="spellEnd"/>
      <w:r>
        <w:t xml:space="preserve">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    с 01 мая 2019   по 12 мая 2019   особый противопожарный режим.</w:t>
      </w:r>
    </w:p>
    <w:p w:rsidR="008243F0" w:rsidRDefault="008243F0" w:rsidP="008243F0">
      <w:pPr>
        <w:jc w:val="both"/>
      </w:pPr>
      <w:r>
        <w:t>2. На период установленного особого противопожарного режима:</w:t>
      </w:r>
    </w:p>
    <w:p w:rsidR="008243F0" w:rsidRDefault="008243F0" w:rsidP="008243F0">
      <w:pPr>
        <w:shd w:val="clear" w:color="auto" w:fill="FFFFFF"/>
        <w:tabs>
          <w:tab w:val="left" w:pos="1339"/>
        </w:tabs>
        <w:ind w:firstLine="360"/>
        <w:jc w:val="both"/>
      </w:pPr>
      <w:r>
        <w:t>1) запретить разведение костров,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8243F0" w:rsidRDefault="008243F0" w:rsidP="008243F0">
      <w:pPr>
        <w:widowControl w:val="0"/>
        <w:ind w:firstLine="360"/>
        <w:jc w:val="both"/>
      </w:pPr>
      <w:r>
        <w:t xml:space="preserve">2) создавать условия для привлечения населения к тушению пожаров в населенных пунктах и на прилегающих к ним территориях; </w:t>
      </w:r>
    </w:p>
    <w:p w:rsidR="008243F0" w:rsidRDefault="008243F0" w:rsidP="008243F0">
      <w:pPr>
        <w:shd w:val="clear" w:color="auto" w:fill="FFFFFF"/>
        <w:ind w:firstLine="360"/>
        <w:jc w:val="both"/>
      </w:pPr>
      <w:r>
        <w:t>3) осуществить комплекс мероприятий по организации патрулирования населенных пунктов и прилегающих к ним территорий;</w:t>
      </w:r>
    </w:p>
    <w:p w:rsidR="008243F0" w:rsidRDefault="008243F0" w:rsidP="008243F0">
      <w:pPr>
        <w:widowControl w:val="0"/>
        <w:ind w:firstLine="360"/>
        <w:jc w:val="both"/>
      </w:pPr>
      <w:r>
        <w:t>4) подготовить водовозную, землеройную и иную технику для тушения пожаров;</w:t>
      </w:r>
    </w:p>
    <w:p w:rsidR="008243F0" w:rsidRDefault="008243F0" w:rsidP="008243F0">
      <w:pPr>
        <w:ind w:firstLine="360"/>
        <w:jc w:val="both"/>
      </w:pPr>
      <w:r>
        <w:t>5) организовать регулярное информирование населения о соблюдении мер пожарной безопасности в условиях особого противопожарного режима;</w:t>
      </w:r>
    </w:p>
    <w:p w:rsidR="008243F0" w:rsidRDefault="008243F0" w:rsidP="008243F0">
      <w:pPr>
        <w:ind w:firstLine="360"/>
        <w:jc w:val="both"/>
      </w:pPr>
      <w:r>
        <w:t xml:space="preserve">6) продолжить   уборку территории населенных пунктов от сгораемого </w:t>
      </w:r>
      <w:r>
        <w:lastRenderedPageBreak/>
        <w:t>мусора, сухой травы  и их вывоза    в места утилизации, при этом особое внимание уделить заброшенным</w:t>
      </w:r>
      <w:proofErr w:type="gramStart"/>
      <w:r>
        <w:t xml:space="preserve"> ,</w:t>
      </w:r>
      <w:proofErr w:type="gramEnd"/>
      <w:r>
        <w:t xml:space="preserve"> запущенным участкам;</w:t>
      </w:r>
    </w:p>
    <w:p w:rsidR="008243F0" w:rsidRDefault="008243F0" w:rsidP="008243F0">
      <w:pPr>
        <w:ind w:firstLine="360"/>
        <w:jc w:val="both"/>
      </w:pPr>
      <w:r>
        <w:t>7) уточнить порядок оповещения населения  в случае возникновения опасности;</w:t>
      </w:r>
    </w:p>
    <w:p w:rsidR="008243F0" w:rsidRDefault="008243F0" w:rsidP="008243F0">
      <w:pPr>
        <w:pStyle w:val="a7"/>
        <w:tabs>
          <w:tab w:val="left" w:pos="540"/>
        </w:tabs>
        <w:spacing w:line="200" w:lineRule="atLeast"/>
        <w:ind w:firstLine="360"/>
        <w:jc w:val="both"/>
      </w:pPr>
      <w:r>
        <w:t>8) провести опашку свалок</w:t>
      </w:r>
      <w:proofErr w:type="gramStart"/>
      <w:r>
        <w:t xml:space="preserve"> ,</w:t>
      </w:r>
      <w:proofErr w:type="gramEnd"/>
      <w:r>
        <w:t xml:space="preserve"> в том числе не санкционированных, населенных пунктов с целью исключения возможности распространения огня на населенный пункт и возможности образования ландшафтного пожара;</w:t>
      </w:r>
    </w:p>
    <w:p w:rsidR="008243F0" w:rsidRDefault="008243F0" w:rsidP="008243F0">
      <w:pPr>
        <w:pStyle w:val="a7"/>
        <w:tabs>
          <w:tab w:val="left" w:pos="540"/>
        </w:tabs>
        <w:spacing w:line="200" w:lineRule="atLeast"/>
        <w:jc w:val="both"/>
      </w:pPr>
      <w:r>
        <w:t>3. До окончания особого противопожарного режима</w:t>
      </w:r>
      <w:proofErr w:type="gramStart"/>
      <w:r>
        <w:t xml:space="preserve"> :</w:t>
      </w:r>
      <w:proofErr w:type="gramEnd"/>
    </w:p>
    <w:p w:rsidR="008243F0" w:rsidRDefault="008243F0" w:rsidP="008243F0">
      <w:pPr>
        <w:ind w:firstLine="360"/>
        <w:jc w:val="both"/>
      </w:pPr>
      <w:r>
        <w:t xml:space="preserve">-   рекомендовать   населению воздержаться от посещения лесов, в том числе для заготовки дров до снижения пожарной опасности, </w:t>
      </w:r>
    </w:p>
    <w:p w:rsidR="008243F0" w:rsidRDefault="008243F0" w:rsidP="008243F0">
      <w:pPr>
        <w:ind w:firstLine="360"/>
        <w:jc w:val="both"/>
      </w:pPr>
      <w:r>
        <w:t>-  запретить эксплуатацию  кухонных очагов, кормоприготовительных печей</w:t>
      </w:r>
      <w:proofErr w:type="gramStart"/>
      <w:r>
        <w:t xml:space="preserve"> .</w:t>
      </w:r>
      <w:proofErr w:type="gramEnd"/>
    </w:p>
    <w:p w:rsidR="008243F0" w:rsidRDefault="008243F0" w:rsidP="008243F0">
      <w:pPr>
        <w:pStyle w:val="21"/>
        <w:shd w:val="clear" w:color="auto" w:fill="auto"/>
        <w:tabs>
          <w:tab w:val="left" w:pos="709"/>
        </w:tabs>
        <w:spacing w:before="0"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Заместителю главы  администрации Т.В.Шапочкиной  настоящее постановление опубликовать в «Информационном бюллетени»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и разместить 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Новопреображенского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243F0" w:rsidRDefault="008243F0" w:rsidP="008243F0">
      <w:pPr>
        <w:ind w:firstLine="360"/>
        <w:jc w:val="both"/>
      </w:pPr>
      <w:r>
        <w:t>Также проинформировать население об ответственности, предусмотренной законодательством за нарушение требований пожарной безопасности.</w:t>
      </w:r>
    </w:p>
    <w:p w:rsidR="008243F0" w:rsidRDefault="008243F0" w:rsidP="008243F0">
      <w:pPr>
        <w:ind w:firstLine="360"/>
        <w:jc w:val="both"/>
      </w:pPr>
      <w:r>
        <w:t>5.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8243F0" w:rsidRDefault="008243F0" w:rsidP="008243F0">
      <w:pPr>
        <w:ind w:firstLine="360"/>
        <w:jc w:val="both"/>
      </w:pPr>
      <w:r>
        <w:t xml:space="preserve"> </w:t>
      </w:r>
    </w:p>
    <w:p w:rsidR="008243F0" w:rsidRDefault="008243F0" w:rsidP="008243F0">
      <w:pPr>
        <w:jc w:val="both"/>
      </w:pPr>
      <w:r>
        <w:t xml:space="preserve">Глава </w:t>
      </w:r>
      <w:proofErr w:type="spellStart"/>
      <w:r>
        <w:t>Новопреображенского</w:t>
      </w:r>
      <w:proofErr w:type="spellEnd"/>
      <w:r>
        <w:t xml:space="preserve"> сельсовета</w:t>
      </w:r>
    </w:p>
    <w:p w:rsidR="008243F0" w:rsidRDefault="008243F0" w:rsidP="008243F0">
      <w:pPr>
        <w:jc w:val="both"/>
      </w:pPr>
      <w:proofErr w:type="spellStart"/>
      <w:r>
        <w:t>Чановского</w:t>
      </w:r>
      <w:proofErr w:type="spellEnd"/>
      <w:r>
        <w:t xml:space="preserve"> района Новосибирской области                          Н.А.Терентьев</w:t>
      </w:r>
    </w:p>
    <w:p w:rsidR="008243F0" w:rsidRDefault="008243F0" w:rsidP="008243F0">
      <w:pPr>
        <w:jc w:val="both"/>
      </w:pPr>
    </w:p>
    <w:p w:rsidR="008243F0" w:rsidRDefault="008243F0" w:rsidP="008243F0">
      <w:pPr>
        <w:jc w:val="both"/>
      </w:pPr>
    </w:p>
    <w:p w:rsidR="008243F0" w:rsidRDefault="008243F0" w:rsidP="008243F0">
      <w:pPr>
        <w:rPr>
          <w:sz w:val="28"/>
          <w:szCs w:val="28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8243F0" w:rsidRDefault="008243F0" w:rsidP="008243F0">
      <w:pPr>
        <w:jc w:val="both"/>
        <w:rPr>
          <w:sz w:val="28"/>
          <w:szCs w:val="28"/>
        </w:rPr>
      </w:pPr>
    </w:p>
    <w:p w:rsidR="008243F0" w:rsidRDefault="008243F0" w:rsidP="008243F0">
      <w:pPr>
        <w:jc w:val="both"/>
        <w:rPr>
          <w:sz w:val="22"/>
          <w:szCs w:val="22"/>
        </w:rPr>
      </w:pPr>
      <w:r>
        <w:rPr>
          <w:sz w:val="22"/>
          <w:szCs w:val="22"/>
        </w:rPr>
        <w:t>Т.В.Шапочкина</w:t>
      </w:r>
    </w:p>
    <w:p w:rsidR="008243F0" w:rsidRDefault="008243F0" w:rsidP="008243F0">
      <w:pPr>
        <w:jc w:val="both"/>
        <w:rPr>
          <w:sz w:val="22"/>
          <w:szCs w:val="22"/>
        </w:rPr>
      </w:pPr>
      <w:r>
        <w:rPr>
          <w:sz w:val="22"/>
          <w:szCs w:val="22"/>
        </w:rPr>
        <w:t>32-335</w:t>
      </w:r>
    </w:p>
    <w:p w:rsidR="008243F0" w:rsidRDefault="008243F0" w:rsidP="008243F0"/>
    <w:tbl>
      <w:tblPr>
        <w:tblpPr w:leftFromText="180" w:rightFromText="180" w:bottomFromText="200" w:vertAnchor="text" w:horzAnchor="margin" w:tblpXSpec="center" w:tblpY="2933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CCFF"/>
        <w:tblLayout w:type="fixed"/>
        <w:tblLook w:val="01E0"/>
      </w:tblPr>
      <w:tblGrid>
        <w:gridCol w:w="2518"/>
        <w:gridCol w:w="6047"/>
        <w:gridCol w:w="1515"/>
      </w:tblGrid>
      <w:tr w:rsidR="008243F0" w:rsidTr="008243F0">
        <w:trPr>
          <w:trHeight w:val="129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hideMark/>
          </w:tcPr>
          <w:p w:rsidR="008243F0" w:rsidRDefault="008243F0">
            <w:pPr>
              <w:pStyle w:val="a3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Редакционный совет:</w:t>
            </w:r>
          </w:p>
          <w:p w:rsidR="008243F0" w:rsidRDefault="008243F0">
            <w:pPr>
              <w:pStyle w:val="a3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Н.А.Терентьев</w:t>
            </w:r>
          </w:p>
          <w:p w:rsidR="008243F0" w:rsidRDefault="008243F0">
            <w:pPr>
              <w:pStyle w:val="a3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Т.В.Шапочкина</w:t>
            </w:r>
          </w:p>
          <w:p w:rsidR="008243F0" w:rsidRDefault="008243F0">
            <w:pPr>
              <w:pStyle w:val="a3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Г.И.Волкова 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hideMark/>
          </w:tcPr>
          <w:p w:rsidR="008243F0" w:rsidRDefault="008243F0">
            <w:pPr>
              <w:pStyle w:val="a3"/>
              <w:spacing w:line="276" w:lineRule="auto"/>
              <w:rPr>
                <w:rStyle w:val="FontStyle11"/>
              </w:rPr>
            </w:pPr>
            <w:r>
              <w:rPr>
                <w:rFonts w:ascii="Times New Roman" w:hAnsi="Times New Roman"/>
                <w:lang w:eastAsia="en-US"/>
              </w:rPr>
              <w:t xml:space="preserve">Издание печатается в администрации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Новопреображенского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Style w:val="FontStyle11"/>
                <w:lang w:eastAsia="en-US"/>
              </w:rPr>
              <w:t xml:space="preserve"> </w:t>
            </w:r>
          </w:p>
          <w:p w:rsidR="008243F0" w:rsidRDefault="008243F0">
            <w:pPr>
              <w:pStyle w:val="a3"/>
              <w:spacing w:line="276" w:lineRule="auto"/>
            </w:pPr>
            <w:r>
              <w:rPr>
                <w:rFonts w:ascii="Times New Roman" w:hAnsi="Times New Roman"/>
                <w:lang w:eastAsia="en-US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Чановского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района Новосибирской области АДРЕС: 632229, Новосибирская область,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Чановский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lang w:eastAsia="en-US"/>
              </w:rPr>
              <w:t>овопреображенка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ул. Центральная, 82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hideMark/>
          </w:tcPr>
          <w:p w:rsidR="008243F0" w:rsidRDefault="008243F0">
            <w:pPr>
              <w:pStyle w:val="a3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874395" cy="1045845"/>
                  <wp:effectExtent l="19050" t="0" r="1905" b="0"/>
                  <wp:docPr id="8" name="Рисунок 8" descr="Флаг и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Флаг и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1045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3F0" w:rsidRDefault="008243F0" w:rsidP="008243F0">
      <w:pPr>
        <w:rPr>
          <w:rFonts w:eastAsia="Calibri" w:cs="Arial"/>
          <w:sz w:val="20"/>
          <w:szCs w:val="20"/>
        </w:rPr>
        <w:sectPr w:rsidR="008243F0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FD5526" w:rsidRDefault="00FD5526"/>
    <w:sectPr w:rsidR="00FD5526" w:rsidSect="00FD5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085B"/>
    <w:multiLevelType w:val="multilevel"/>
    <w:tmpl w:val="743E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AE1944"/>
    <w:multiLevelType w:val="hybridMultilevel"/>
    <w:tmpl w:val="5D9E0C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243F0"/>
    <w:rsid w:val="001F2D19"/>
    <w:rsid w:val="008243F0"/>
    <w:rsid w:val="00A83868"/>
    <w:rsid w:val="00B66903"/>
    <w:rsid w:val="00C20909"/>
    <w:rsid w:val="00FD5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669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nhideWhenUsed/>
    <w:qFormat/>
    <w:rsid w:val="00B669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69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6690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669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6690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669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669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690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690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6690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6690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B66903"/>
    <w:pPr>
      <w:spacing w:after="0" w:line="240" w:lineRule="auto"/>
    </w:pPr>
    <w:rPr>
      <w:rFonts w:ascii="Calibri" w:hAnsi="Calibri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6690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243F0"/>
    <w:rPr>
      <w:color w:val="0000FF"/>
      <w:u w:val="single"/>
    </w:rPr>
  </w:style>
  <w:style w:type="paragraph" w:styleId="a7">
    <w:name w:val="Normal (Web)"/>
    <w:basedOn w:val="a"/>
    <w:semiHidden/>
    <w:unhideWhenUsed/>
    <w:rsid w:val="008243F0"/>
  </w:style>
  <w:style w:type="paragraph" w:styleId="a8">
    <w:name w:val="Body Text Indent"/>
    <w:basedOn w:val="a"/>
    <w:link w:val="a9"/>
    <w:semiHidden/>
    <w:unhideWhenUsed/>
    <w:rsid w:val="008243F0"/>
    <w:pPr>
      <w:tabs>
        <w:tab w:val="left" w:pos="709"/>
      </w:tabs>
      <w:ind w:firstLine="284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8243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243F0"/>
    <w:rPr>
      <w:rFonts w:ascii="Calibri" w:hAnsi="Calibri" w:cs="Arial"/>
      <w:sz w:val="20"/>
      <w:szCs w:val="20"/>
      <w:lang w:eastAsia="ru-RU"/>
    </w:rPr>
  </w:style>
  <w:style w:type="paragraph" w:customStyle="1" w:styleId="ConsPlusNormal">
    <w:name w:val="ConsPlusNormal"/>
    <w:rsid w:val="008243F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paragraph" w:customStyle="1" w:styleId="ConsPlusNonformat">
    <w:name w:val="ConsPlusNonformat"/>
    <w:rsid w:val="008243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824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_"/>
    <w:link w:val="21"/>
    <w:locked/>
    <w:rsid w:val="008243F0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a"/>
    <w:rsid w:val="008243F0"/>
    <w:pPr>
      <w:shd w:val="clear" w:color="auto" w:fill="FFFFFF"/>
      <w:spacing w:before="420" w:after="600" w:line="0" w:lineRule="atLeast"/>
    </w:pPr>
    <w:rPr>
      <w:rFonts w:asciiTheme="minorHAnsi" w:eastAsia="Calibri" w:hAnsiTheme="minorHAnsi" w:cstheme="minorBidi"/>
      <w:sz w:val="27"/>
      <w:szCs w:val="27"/>
      <w:lang w:eastAsia="en-US"/>
    </w:rPr>
  </w:style>
  <w:style w:type="character" w:customStyle="1" w:styleId="FontStyle11">
    <w:name w:val="Font Style11"/>
    <w:basedOn w:val="a0"/>
    <w:rsid w:val="008243F0"/>
    <w:rPr>
      <w:rFonts w:ascii="Times New Roman" w:hAnsi="Times New Roman" w:cs="Times New Roman" w:hint="default"/>
      <w:sz w:val="28"/>
      <w:szCs w:val="28"/>
    </w:rPr>
  </w:style>
  <w:style w:type="character" w:customStyle="1" w:styleId="blk">
    <w:name w:val="blk"/>
    <w:basedOn w:val="a0"/>
    <w:rsid w:val="008243F0"/>
  </w:style>
  <w:style w:type="character" w:customStyle="1" w:styleId="apple-converted-space">
    <w:name w:val="apple-converted-space"/>
    <w:basedOn w:val="a0"/>
    <w:rsid w:val="008243F0"/>
  </w:style>
  <w:style w:type="character" w:styleId="ab">
    <w:name w:val="Strong"/>
    <w:basedOn w:val="a0"/>
    <w:uiPriority w:val="22"/>
    <w:qFormat/>
    <w:rsid w:val="008243F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243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243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prok.ru/kamchassets/uploads/2018/11/side-1.j" TargetMode="External"/><Relationship Id="rId13" Type="http://schemas.openxmlformats.org/officeDocument/2006/relationships/hyperlink" Target="http://zakonbase.ru/ugolovnyj-kodeks/statja-76-1" TargetMode="External"/><Relationship Id="rId18" Type="http://schemas.openxmlformats.org/officeDocument/2006/relationships/hyperlink" Target="http://zakonbase.ru/content/base/276887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5.jpeg"/><Relationship Id="rId7" Type="http://schemas.openxmlformats.org/officeDocument/2006/relationships/hyperlink" Target="http://www.consultant.ru/document/cons_doc_LAW_301946/fd6312abcf995e891826d6bcd0f3a0a9c2c18ef8/" TargetMode="External"/><Relationship Id="rId12" Type="http://schemas.openxmlformats.org/officeDocument/2006/relationships/image" Target="media/image3.wmf"/><Relationship Id="rId17" Type="http://schemas.openxmlformats.org/officeDocument/2006/relationships/hyperlink" Target="http://zakonbase.ru/content/base/277891/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onbase.ru/content/base/276887/" TargetMode="External"/><Relationship Id="rId20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01946/71c7149b7b2a7693ca3f88b93580da0a5376e041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www.consultant.ru/document/cons_doc_LAW_313891/acf1e29f7c0d593ace6ea1bdfea8b48b5fc87a70/" TargetMode="External"/><Relationship Id="rId15" Type="http://schemas.openxmlformats.org/officeDocument/2006/relationships/hyperlink" Target="http://zakonbase.ru/upk/statja-2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amprok.ru/kamchassets/uploads/2018/10/a5e985044b472bc7258f719b77aed5.p" TargetMode="External"/><Relationship Id="rId19" Type="http://schemas.openxmlformats.org/officeDocument/2006/relationships/hyperlink" Target="http://zakonbase.ru/ugolovnyj-kodeks/statja-170-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zakonbase.ru/ugolovnyj-kodeks/statja-145-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6603</Words>
  <Characters>37638</Characters>
  <Application>Microsoft Office Word</Application>
  <DocSecurity>0</DocSecurity>
  <Lines>313</Lines>
  <Paragraphs>88</Paragraphs>
  <ScaleCrop>false</ScaleCrop>
  <Company/>
  <LinksUpToDate>false</LinksUpToDate>
  <CharactersWithSpaces>44153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2019-06-10T04:26:00Z</dcterms:created>
  <dcterms:modified xsi:type="dcterms:W3CDTF">2019-06-10T04:27:00Z</dcterms:modified>
</cp:coreProperties>
</file>